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355" w:right="0" w:firstLine="0"/>
        <w:rPr>
          <w:rFonts w:ascii="Times New Roman"/>
          <w:sz w:val="20"/>
        </w:rPr>
      </w:pPr>
      <w:r>
        <w:rPr>
          <w:rFonts w:ascii="Times New Roman"/>
          <w:sz w:val="20"/>
        </w:rPr>
        <w:drawing>
          <wp:inline distT="0" distB="0" distL="0" distR="0">
            <wp:extent cx="1184665" cy="71247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184665" cy="712470"/>
                    </a:xfrm>
                    <a:prstGeom prst="rect">
                      <a:avLst/>
                    </a:prstGeom>
                  </pic:spPr>
                </pic:pic>
              </a:graphicData>
            </a:graphic>
          </wp:inline>
        </w:drawing>
      </w:r>
      <w:r>
        <w:rPr>
          <w:rFonts w:ascii="Times New Roman"/>
          <w:sz w:val="20"/>
        </w:rPr>
      </w:r>
    </w:p>
    <w:p>
      <w:pPr>
        <w:pStyle w:val="Heading1"/>
      </w:pPr>
      <w:r>
        <w:rPr>
          <w:color w:val="E72746"/>
        </w:rPr>
        <w:t>Study Programmes </w:t>
      </w:r>
      <w:r>
        <w:rPr>
          <w:color w:val="E72746"/>
          <w:spacing w:val="-4"/>
        </w:rPr>
        <w:t>FAQs</w:t>
      </w:r>
    </w:p>
    <w:p>
      <w:pPr>
        <w:pStyle w:val="Heading2"/>
        <w:spacing w:line="208" w:lineRule="auto"/>
      </w:pPr>
      <w:r>
        <w:rPr>
          <w:color w:val="231F20"/>
        </w:rPr>
        <w:t>The</w:t>
      </w:r>
      <w:r>
        <w:rPr>
          <w:color w:val="231F20"/>
          <w:spacing w:val="-3"/>
        </w:rPr>
        <w:t> </w:t>
      </w:r>
      <w:r>
        <w:rPr>
          <w:color w:val="231F20"/>
        </w:rPr>
        <w:t>Study</w:t>
      </w:r>
      <w:r>
        <w:rPr>
          <w:color w:val="231F20"/>
          <w:spacing w:val="-3"/>
        </w:rPr>
        <w:t> </w:t>
      </w:r>
      <w:r>
        <w:rPr>
          <w:color w:val="231F20"/>
        </w:rPr>
        <w:t>Programme</w:t>
      </w:r>
      <w:r>
        <w:rPr>
          <w:color w:val="231F20"/>
          <w:spacing w:val="-3"/>
        </w:rPr>
        <w:t> </w:t>
      </w:r>
      <w:r>
        <w:rPr>
          <w:color w:val="231F20"/>
        </w:rPr>
        <w:t>is</w:t>
      </w:r>
      <w:r>
        <w:rPr>
          <w:color w:val="231F20"/>
          <w:spacing w:val="-3"/>
        </w:rPr>
        <w:t> </w:t>
      </w:r>
      <w:r>
        <w:rPr>
          <w:color w:val="231F20"/>
        </w:rPr>
        <w:t>a</w:t>
      </w:r>
      <w:r>
        <w:rPr>
          <w:color w:val="231F20"/>
          <w:spacing w:val="-3"/>
        </w:rPr>
        <w:t> </w:t>
      </w:r>
      <w:r>
        <w:rPr>
          <w:color w:val="231F20"/>
        </w:rPr>
        <w:t>new</w:t>
      </w:r>
      <w:r>
        <w:rPr>
          <w:color w:val="231F20"/>
          <w:spacing w:val="-3"/>
        </w:rPr>
        <w:t> </w:t>
      </w:r>
      <w:r>
        <w:rPr>
          <w:color w:val="231F20"/>
        </w:rPr>
        <w:t>approach</w:t>
      </w:r>
      <w:r>
        <w:rPr>
          <w:color w:val="231F20"/>
          <w:spacing w:val="-3"/>
        </w:rPr>
        <w:t> </w:t>
      </w:r>
      <w:r>
        <w:rPr>
          <w:color w:val="231F20"/>
        </w:rPr>
        <w:t>to</w:t>
      </w:r>
      <w:r>
        <w:rPr>
          <w:color w:val="231F20"/>
          <w:spacing w:val="-3"/>
        </w:rPr>
        <w:t> </w:t>
      </w:r>
      <w:r>
        <w:rPr>
          <w:color w:val="231F20"/>
        </w:rPr>
        <w:t>lead</w:t>
      </w:r>
      <w:r>
        <w:rPr>
          <w:color w:val="231F20"/>
          <w:spacing w:val="-3"/>
        </w:rPr>
        <w:t> </w:t>
      </w:r>
      <w:r>
        <w:rPr>
          <w:color w:val="231F20"/>
        </w:rPr>
        <w:t>16-19</w:t>
      </w:r>
      <w:r>
        <w:rPr>
          <w:color w:val="231F20"/>
          <w:spacing w:val="-3"/>
        </w:rPr>
        <w:t> </w:t>
      </w:r>
      <w:r>
        <w:rPr>
          <w:color w:val="231F20"/>
        </w:rPr>
        <w:t>year</w:t>
      </w:r>
      <w:r>
        <w:rPr>
          <w:color w:val="231F20"/>
          <w:spacing w:val="-3"/>
        </w:rPr>
        <w:t> </w:t>
      </w:r>
      <w:r>
        <w:rPr>
          <w:color w:val="231F20"/>
        </w:rPr>
        <w:t>olds into further education and employment.</w:t>
      </w:r>
    </w:p>
    <w:p>
      <w:pPr>
        <w:pStyle w:val="Heading3"/>
        <w:spacing w:line="373" w:lineRule="exact" w:before="41"/>
        <w:ind w:left="91"/>
      </w:pPr>
      <w:r>
        <w:rPr>
          <w:color w:val="E72746"/>
        </w:rPr>
        <w:t>Will I need to attend </w:t>
      </w:r>
      <w:r>
        <w:rPr>
          <w:color w:val="E72746"/>
          <w:spacing w:val="-2"/>
        </w:rPr>
        <w:t>college?</w:t>
      </w:r>
    </w:p>
    <w:p>
      <w:pPr>
        <w:pStyle w:val="BodyText"/>
        <w:spacing w:line="172" w:lineRule="auto" w:before="61"/>
        <w:ind w:left="91" w:right="444"/>
      </w:pPr>
      <w:r>
        <w:rPr>
          <w:color w:val="231F20"/>
        </w:rPr>
        <w:t>Yes,</w:t>
      </w:r>
      <w:r>
        <w:rPr>
          <w:color w:val="231F20"/>
          <w:spacing w:val="-4"/>
        </w:rPr>
        <w:t> </w:t>
      </w:r>
      <w:r>
        <w:rPr>
          <w:color w:val="231F20"/>
        </w:rPr>
        <w:t>for</w:t>
      </w:r>
      <w:r>
        <w:rPr>
          <w:color w:val="231F20"/>
          <w:spacing w:val="-4"/>
        </w:rPr>
        <w:t> </w:t>
      </w:r>
      <w:r>
        <w:rPr>
          <w:color w:val="231F20"/>
        </w:rPr>
        <w:t>a</w:t>
      </w:r>
      <w:r>
        <w:rPr>
          <w:color w:val="231F20"/>
          <w:spacing w:val="-4"/>
        </w:rPr>
        <w:t> </w:t>
      </w:r>
      <w:r>
        <w:rPr>
          <w:color w:val="231F20"/>
        </w:rPr>
        <w:t>full</w:t>
      </w:r>
      <w:r>
        <w:rPr>
          <w:color w:val="231F20"/>
          <w:spacing w:val="-4"/>
        </w:rPr>
        <w:t> </w:t>
      </w:r>
      <w:r>
        <w:rPr>
          <w:color w:val="231F20"/>
        </w:rPr>
        <w:t>time</w:t>
      </w:r>
      <w:r>
        <w:rPr>
          <w:color w:val="231F20"/>
          <w:spacing w:val="-4"/>
        </w:rPr>
        <w:t> </w:t>
      </w:r>
      <w:r>
        <w:rPr>
          <w:color w:val="231F20"/>
        </w:rPr>
        <w:t>North</w:t>
      </w:r>
      <w:r>
        <w:rPr>
          <w:color w:val="231F20"/>
          <w:spacing w:val="-4"/>
        </w:rPr>
        <w:t> </w:t>
      </w:r>
      <w:r>
        <w:rPr>
          <w:color w:val="231F20"/>
        </w:rPr>
        <w:t>Devon</w:t>
      </w:r>
      <w:r>
        <w:rPr>
          <w:color w:val="231F20"/>
          <w:spacing w:val="-4"/>
        </w:rPr>
        <w:t> </w:t>
      </w:r>
      <w:r>
        <w:rPr>
          <w:color w:val="231F20"/>
        </w:rPr>
        <w:t>College</w:t>
      </w:r>
      <w:r>
        <w:rPr>
          <w:color w:val="231F20"/>
          <w:spacing w:val="-4"/>
        </w:rPr>
        <w:t> </w:t>
      </w:r>
      <w:r>
        <w:rPr>
          <w:color w:val="231F20"/>
        </w:rPr>
        <w:t>course</w:t>
      </w:r>
      <w:r>
        <w:rPr>
          <w:color w:val="231F20"/>
          <w:spacing w:val="-4"/>
        </w:rPr>
        <w:t> </w:t>
      </w:r>
      <w:r>
        <w:rPr>
          <w:color w:val="231F20"/>
        </w:rPr>
        <w:t>you’ll</w:t>
      </w:r>
      <w:r>
        <w:rPr>
          <w:color w:val="231F20"/>
          <w:spacing w:val="-4"/>
        </w:rPr>
        <w:t> </w:t>
      </w:r>
      <w:r>
        <w:rPr>
          <w:color w:val="231F20"/>
        </w:rPr>
        <w:t>need</w:t>
      </w:r>
      <w:r>
        <w:rPr>
          <w:color w:val="231F20"/>
          <w:spacing w:val="-4"/>
        </w:rPr>
        <w:t> </w:t>
      </w:r>
      <w:r>
        <w:rPr>
          <w:color w:val="231F20"/>
        </w:rPr>
        <w:t>to</w:t>
      </w:r>
      <w:r>
        <w:rPr>
          <w:color w:val="231F20"/>
          <w:spacing w:val="-4"/>
        </w:rPr>
        <w:t> </w:t>
      </w:r>
      <w:r>
        <w:rPr>
          <w:color w:val="231F20"/>
        </w:rPr>
        <w:t>attend</w:t>
      </w:r>
      <w:r>
        <w:rPr>
          <w:color w:val="231F20"/>
          <w:spacing w:val="-4"/>
        </w:rPr>
        <w:t> </w:t>
      </w:r>
      <w:r>
        <w:rPr>
          <w:color w:val="231F20"/>
        </w:rPr>
        <w:t>college</w:t>
      </w:r>
      <w:r>
        <w:rPr>
          <w:color w:val="231F20"/>
          <w:spacing w:val="-4"/>
        </w:rPr>
        <w:t> </w:t>
      </w:r>
      <w:r>
        <w:rPr>
          <w:color w:val="231F20"/>
        </w:rPr>
        <w:t>but</w:t>
      </w:r>
      <w:r>
        <w:rPr>
          <w:color w:val="231F20"/>
          <w:spacing w:val="-4"/>
        </w:rPr>
        <w:t> </w:t>
      </w:r>
      <w:r>
        <w:rPr>
          <w:color w:val="231F20"/>
        </w:rPr>
        <w:t>you might not need to if you are undertaking one of the following training routes.</w:t>
      </w:r>
    </w:p>
    <w:p>
      <w:pPr>
        <w:pStyle w:val="ListParagraph"/>
        <w:numPr>
          <w:ilvl w:val="0"/>
          <w:numId w:val="1"/>
        </w:numPr>
        <w:tabs>
          <w:tab w:pos="366" w:val="left" w:leader="none"/>
        </w:tabs>
        <w:spacing w:line="306" w:lineRule="exact" w:before="139" w:after="0"/>
        <w:ind w:left="366" w:right="0" w:hanging="150"/>
        <w:jc w:val="left"/>
        <w:rPr>
          <w:sz w:val="24"/>
        </w:rPr>
      </w:pPr>
      <w:r>
        <w:rPr>
          <w:color w:val="231F20"/>
          <w:sz w:val="24"/>
        </w:rPr>
        <w:t>an </w:t>
      </w:r>
      <w:r>
        <w:rPr>
          <w:color w:val="231F20"/>
          <w:spacing w:val="-2"/>
          <w:sz w:val="24"/>
        </w:rPr>
        <w:t>apprenticeship</w:t>
      </w:r>
    </w:p>
    <w:p>
      <w:pPr>
        <w:pStyle w:val="ListParagraph"/>
        <w:numPr>
          <w:ilvl w:val="0"/>
          <w:numId w:val="1"/>
        </w:numPr>
        <w:tabs>
          <w:tab w:pos="366" w:val="left" w:leader="none"/>
        </w:tabs>
        <w:spacing w:line="280" w:lineRule="exact" w:before="0" w:after="0"/>
        <w:ind w:left="366" w:right="0" w:hanging="150"/>
        <w:jc w:val="left"/>
        <w:rPr>
          <w:sz w:val="24"/>
        </w:rPr>
      </w:pPr>
      <w:r>
        <w:rPr>
          <w:color w:val="231F20"/>
          <w:sz w:val="24"/>
        </w:rPr>
        <w:t>full time work with </w:t>
      </w:r>
      <w:r>
        <w:rPr>
          <w:color w:val="231F20"/>
          <w:spacing w:val="-2"/>
          <w:sz w:val="24"/>
        </w:rPr>
        <w:t>training</w:t>
      </w:r>
    </w:p>
    <w:p>
      <w:pPr>
        <w:pStyle w:val="ListParagraph"/>
        <w:numPr>
          <w:ilvl w:val="0"/>
          <w:numId w:val="1"/>
        </w:numPr>
        <w:tabs>
          <w:tab w:pos="366" w:val="left" w:leader="none"/>
        </w:tabs>
        <w:spacing w:line="280" w:lineRule="exact" w:before="0" w:after="0"/>
        <w:ind w:left="366" w:right="0" w:hanging="150"/>
        <w:jc w:val="left"/>
        <w:rPr>
          <w:sz w:val="24"/>
        </w:rPr>
      </w:pPr>
      <w:r>
        <w:rPr>
          <w:color w:val="231F20"/>
          <w:sz w:val="24"/>
        </w:rPr>
        <w:t>a </w:t>
      </w:r>
      <w:r>
        <w:rPr>
          <w:color w:val="231F20"/>
          <w:spacing w:val="-2"/>
          <w:sz w:val="24"/>
        </w:rPr>
        <w:t>traineeship</w:t>
      </w:r>
    </w:p>
    <w:p>
      <w:pPr>
        <w:pStyle w:val="ListParagraph"/>
        <w:numPr>
          <w:ilvl w:val="0"/>
          <w:numId w:val="1"/>
        </w:numPr>
        <w:tabs>
          <w:tab w:pos="366" w:val="left" w:leader="none"/>
        </w:tabs>
        <w:spacing w:line="280" w:lineRule="exact" w:before="0" w:after="0"/>
        <w:ind w:left="366" w:right="0" w:hanging="150"/>
        <w:jc w:val="left"/>
        <w:rPr>
          <w:sz w:val="24"/>
        </w:rPr>
      </w:pPr>
      <w:r>
        <w:rPr>
          <w:color w:val="231F20"/>
          <w:sz w:val="24"/>
        </w:rPr>
        <w:t>home </w:t>
      </w:r>
      <w:r>
        <w:rPr>
          <w:color w:val="231F20"/>
          <w:spacing w:val="-2"/>
          <w:sz w:val="24"/>
        </w:rPr>
        <w:t>education</w:t>
      </w:r>
    </w:p>
    <w:p>
      <w:pPr>
        <w:pStyle w:val="ListParagraph"/>
        <w:numPr>
          <w:ilvl w:val="0"/>
          <w:numId w:val="1"/>
        </w:numPr>
        <w:tabs>
          <w:tab w:pos="366" w:val="left" w:leader="none"/>
        </w:tabs>
        <w:spacing w:line="306" w:lineRule="exact" w:before="0" w:after="0"/>
        <w:ind w:left="366" w:right="0" w:hanging="150"/>
        <w:jc w:val="left"/>
        <w:rPr>
          <w:sz w:val="24"/>
        </w:rPr>
      </w:pPr>
      <w:r>
        <w:rPr>
          <w:color w:val="231F20"/>
          <w:sz w:val="24"/>
        </w:rPr>
        <w:t>take part in an official volunteering </w:t>
      </w:r>
      <w:r>
        <w:rPr>
          <w:color w:val="231F20"/>
          <w:spacing w:val="-2"/>
          <w:sz w:val="24"/>
        </w:rPr>
        <w:t>activity</w:t>
      </w:r>
    </w:p>
    <w:p>
      <w:pPr>
        <w:pStyle w:val="BodyText"/>
        <w:spacing w:line="172" w:lineRule="auto" w:before="297"/>
      </w:pPr>
      <w:r>
        <w:rPr>
          <w:color w:val="231F20"/>
        </w:rPr>
        <w:t>North</w:t>
      </w:r>
      <w:r>
        <w:rPr>
          <w:color w:val="231F20"/>
          <w:spacing w:val="-3"/>
        </w:rPr>
        <w:t> </w:t>
      </w:r>
      <w:r>
        <w:rPr>
          <w:color w:val="231F20"/>
        </w:rPr>
        <w:t>Devon</w:t>
      </w:r>
      <w:r>
        <w:rPr>
          <w:color w:val="231F20"/>
          <w:spacing w:val="-3"/>
        </w:rPr>
        <w:t> </w:t>
      </w:r>
      <w:r>
        <w:rPr>
          <w:color w:val="231F20"/>
        </w:rPr>
        <w:t>College</w:t>
      </w:r>
      <w:r>
        <w:rPr>
          <w:color w:val="231F20"/>
          <w:spacing w:val="-3"/>
        </w:rPr>
        <w:t> </w:t>
      </w:r>
      <w:r>
        <w:rPr>
          <w:color w:val="231F20"/>
        </w:rPr>
        <w:t>can</w:t>
      </w:r>
      <w:r>
        <w:rPr>
          <w:color w:val="231F20"/>
          <w:spacing w:val="-3"/>
        </w:rPr>
        <w:t> </w:t>
      </w:r>
      <w:r>
        <w:rPr>
          <w:color w:val="231F20"/>
        </w:rPr>
        <w:t>provide</w:t>
      </w:r>
      <w:r>
        <w:rPr>
          <w:color w:val="231F20"/>
          <w:spacing w:val="-3"/>
        </w:rPr>
        <w:t> </w:t>
      </w:r>
      <w:r>
        <w:rPr>
          <w:color w:val="231F20"/>
        </w:rPr>
        <w:t>education</w:t>
      </w:r>
      <w:r>
        <w:rPr>
          <w:color w:val="231F20"/>
          <w:spacing w:val="-3"/>
        </w:rPr>
        <w:t> </w:t>
      </w:r>
      <w:r>
        <w:rPr>
          <w:color w:val="231F20"/>
        </w:rPr>
        <w:t>and</w:t>
      </w:r>
      <w:r>
        <w:rPr>
          <w:color w:val="231F20"/>
          <w:spacing w:val="-3"/>
        </w:rPr>
        <w:t> </w:t>
      </w:r>
      <w:r>
        <w:rPr>
          <w:color w:val="231F20"/>
        </w:rPr>
        <w:t>training</w:t>
      </w:r>
      <w:r>
        <w:rPr>
          <w:color w:val="231F20"/>
          <w:spacing w:val="-3"/>
        </w:rPr>
        <w:t> </w:t>
      </w:r>
      <w:r>
        <w:rPr>
          <w:color w:val="231F20"/>
        </w:rPr>
        <w:t>for</w:t>
      </w:r>
      <w:r>
        <w:rPr>
          <w:color w:val="231F20"/>
          <w:spacing w:val="-3"/>
        </w:rPr>
        <w:t> </w:t>
      </w:r>
      <w:r>
        <w:rPr>
          <w:color w:val="231F20"/>
        </w:rPr>
        <w:t>all</w:t>
      </w:r>
      <w:r>
        <w:rPr>
          <w:color w:val="231F20"/>
          <w:spacing w:val="-3"/>
        </w:rPr>
        <w:t> </w:t>
      </w:r>
      <w:r>
        <w:rPr>
          <w:color w:val="231F20"/>
        </w:rPr>
        <w:t>of</w:t>
      </w:r>
      <w:r>
        <w:rPr>
          <w:color w:val="231F20"/>
          <w:spacing w:val="-3"/>
        </w:rPr>
        <w:t> </w:t>
      </w:r>
      <w:r>
        <w:rPr>
          <w:color w:val="231F20"/>
        </w:rPr>
        <w:t>the</w:t>
      </w:r>
      <w:r>
        <w:rPr>
          <w:color w:val="231F20"/>
          <w:spacing w:val="-3"/>
        </w:rPr>
        <w:t> </w:t>
      </w:r>
      <w:r>
        <w:rPr>
          <w:color w:val="231F20"/>
        </w:rPr>
        <w:t>above</w:t>
      </w:r>
      <w:r>
        <w:rPr>
          <w:color w:val="231F20"/>
          <w:spacing w:val="-3"/>
        </w:rPr>
        <w:t> </w:t>
      </w:r>
      <w:r>
        <w:rPr>
          <w:color w:val="231F20"/>
        </w:rPr>
        <w:t>options,</w:t>
      </w:r>
      <w:r>
        <w:rPr>
          <w:color w:val="231F20"/>
          <w:spacing w:val="-3"/>
        </w:rPr>
        <w:t> </w:t>
      </w:r>
      <w:r>
        <w:rPr>
          <w:color w:val="231F20"/>
        </w:rPr>
        <w:t>for example, full A-level programmes, full BTEC programmes and Apprenticeships.</w:t>
      </w:r>
    </w:p>
    <w:p>
      <w:pPr>
        <w:pStyle w:val="Heading3"/>
        <w:spacing w:line="366" w:lineRule="exact"/>
      </w:pPr>
      <w:r>
        <w:rPr>
          <w:color w:val="E72746"/>
        </w:rPr>
        <w:t>How long must I attend a study programme </w:t>
      </w:r>
      <w:r>
        <w:rPr>
          <w:color w:val="E72746"/>
          <w:spacing w:val="-4"/>
        </w:rPr>
        <w:t>for?</w:t>
      </w:r>
    </w:p>
    <w:p>
      <w:pPr>
        <w:pStyle w:val="BodyText"/>
        <w:spacing w:line="306" w:lineRule="exact"/>
      </w:pPr>
      <w:r>
        <w:rPr>
          <w:color w:val="231F20"/>
        </w:rPr>
        <w:t>You are required to stay in education until the end of the academic year in which you </w:t>
      </w:r>
      <w:r>
        <w:rPr>
          <w:color w:val="231F20"/>
          <w:spacing w:val="-4"/>
        </w:rPr>
        <w:t>turn</w:t>
      </w:r>
    </w:p>
    <w:p>
      <w:pPr>
        <w:pStyle w:val="BodyText"/>
        <w:spacing w:line="172" w:lineRule="auto" w:before="70"/>
      </w:pPr>
      <w:r>
        <w:rPr>
          <w:color w:val="231F20"/>
        </w:rPr>
        <w:t>18.</w:t>
      </w:r>
      <w:r>
        <w:rPr>
          <w:color w:val="231F20"/>
          <w:spacing w:val="40"/>
        </w:rPr>
        <w:t> </w:t>
      </w:r>
      <w:r>
        <w:rPr>
          <w:color w:val="231F20"/>
        </w:rPr>
        <w:t>There</w:t>
      </w:r>
      <w:r>
        <w:rPr>
          <w:color w:val="231F20"/>
          <w:spacing w:val="-2"/>
        </w:rPr>
        <w:t> </w:t>
      </w:r>
      <w:r>
        <w:rPr>
          <w:color w:val="231F20"/>
        </w:rPr>
        <w:t>are</w:t>
      </w:r>
      <w:r>
        <w:rPr>
          <w:color w:val="231F20"/>
          <w:spacing w:val="-2"/>
        </w:rPr>
        <w:t> </w:t>
      </w:r>
      <w:r>
        <w:rPr>
          <w:color w:val="231F20"/>
        </w:rPr>
        <w:t>many</w:t>
      </w:r>
      <w:r>
        <w:rPr>
          <w:color w:val="231F20"/>
          <w:spacing w:val="-2"/>
        </w:rPr>
        <w:t> </w:t>
      </w:r>
      <w:r>
        <w:rPr>
          <w:color w:val="231F20"/>
        </w:rPr>
        <w:t>options</w:t>
      </w:r>
      <w:r>
        <w:rPr>
          <w:color w:val="231F20"/>
          <w:spacing w:val="-2"/>
        </w:rPr>
        <w:t> </w:t>
      </w:r>
      <w:r>
        <w:rPr>
          <w:color w:val="231F20"/>
        </w:rPr>
        <w:t>to</w:t>
      </w:r>
      <w:r>
        <w:rPr>
          <w:color w:val="231F20"/>
          <w:spacing w:val="-2"/>
        </w:rPr>
        <w:t> </w:t>
      </w:r>
      <w:r>
        <w:rPr>
          <w:color w:val="231F20"/>
        </w:rPr>
        <w:t>choose</w:t>
      </w:r>
      <w:r>
        <w:rPr>
          <w:color w:val="231F20"/>
          <w:spacing w:val="-2"/>
        </w:rPr>
        <w:t> </w:t>
      </w:r>
      <w:r>
        <w:rPr>
          <w:color w:val="231F20"/>
        </w:rPr>
        <w:t>from,</w:t>
      </w:r>
      <w:r>
        <w:rPr>
          <w:color w:val="231F20"/>
          <w:spacing w:val="-2"/>
        </w:rPr>
        <w:t> </w:t>
      </w:r>
      <w:r>
        <w:rPr>
          <w:color w:val="231F20"/>
        </w:rPr>
        <w:t>and</w:t>
      </w:r>
      <w:r>
        <w:rPr>
          <w:color w:val="231F20"/>
          <w:spacing w:val="-2"/>
        </w:rPr>
        <w:t> </w:t>
      </w:r>
      <w:r>
        <w:rPr>
          <w:color w:val="231F20"/>
        </w:rPr>
        <w:t>it</w:t>
      </w:r>
      <w:r>
        <w:rPr>
          <w:color w:val="231F20"/>
          <w:spacing w:val="-2"/>
        </w:rPr>
        <w:t> </w:t>
      </w:r>
      <w:r>
        <w:rPr>
          <w:color w:val="231F20"/>
        </w:rPr>
        <w:t>is</w:t>
      </w:r>
      <w:r>
        <w:rPr>
          <w:color w:val="231F20"/>
          <w:spacing w:val="-2"/>
        </w:rPr>
        <w:t> </w:t>
      </w:r>
      <w:r>
        <w:rPr>
          <w:color w:val="231F20"/>
        </w:rPr>
        <w:t>important</w:t>
      </w:r>
      <w:r>
        <w:rPr>
          <w:color w:val="231F20"/>
          <w:spacing w:val="-2"/>
        </w:rPr>
        <w:t> </w:t>
      </w:r>
      <w:r>
        <w:rPr>
          <w:color w:val="231F20"/>
        </w:rPr>
        <w:t>that</w:t>
      </w:r>
      <w:r>
        <w:rPr>
          <w:color w:val="231F20"/>
          <w:spacing w:val="-2"/>
        </w:rPr>
        <w:t> </w:t>
      </w:r>
      <w:r>
        <w:rPr>
          <w:color w:val="231F20"/>
        </w:rPr>
        <w:t>you</w:t>
      </w:r>
      <w:r>
        <w:rPr>
          <w:color w:val="231F20"/>
          <w:spacing w:val="-2"/>
        </w:rPr>
        <w:t> </w:t>
      </w:r>
      <w:r>
        <w:rPr>
          <w:color w:val="231F20"/>
        </w:rPr>
        <w:t>complete</w:t>
      </w:r>
      <w:r>
        <w:rPr>
          <w:color w:val="231F20"/>
          <w:spacing w:val="-2"/>
        </w:rPr>
        <w:t> </w:t>
      </w:r>
      <w:r>
        <w:rPr>
          <w:color w:val="231F20"/>
        </w:rPr>
        <w:t>a programme once you start it.</w:t>
      </w:r>
    </w:p>
    <w:p>
      <w:pPr>
        <w:pStyle w:val="Heading3"/>
      </w:pPr>
      <w:r>
        <w:rPr>
          <w:color w:val="E72746"/>
        </w:rPr>
        <w:t>How many hours must I attend college </w:t>
      </w:r>
      <w:r>
        <w:rPr>
          <w:color w:val="E72746"/>
          <w:spacing w:val="-4"/>
        </w:rPr>
        <w:t>for?</w:t>
      </w:r>
    </w:p>
    <w:p>
      <w:pPr>
        <w:pStyle w:val="BodyText"/>
        <w:spacing w:line="204" w:lineRule="auto" w:before="6"/>
      </w:pPr>
      <w:r>
        <w:rPr>
          <w:color w:val="231F20"/>
        </w:rPr>
        <w:t>Exact hours at college will depend on your programme of study, either an academic programme</w:t>
      </w:r>
      <w:r>
        <w:rPr>
          <w:color w:val="231F20"/>
          <w:spacing w:val="-3"/>
        </w:rPr>
        <w:t> </w:t>
      </w:r>
      <w:r>
        <w:rPr>
          <w:color w:val="231F20"/>
        </w:rPr>
        <w:t>or</w:t>
      </w:r>
      <w:r>
        <w:rPr>
          <w:color w:val="231F20"/>
          <w:spacing w:val="-3"/>
        </w:rPr>
        <w:t> </w:t>
      </w:r>
      <w:r>
        <w:rPr>
          <w:color w:val="231F20"/>
        </w:rPr>
        <w:t>vocational</w:t>
      </w:r>
      <w:r>
        <w:rPr>
          <w:color w:val="231F20"/>
          <w:spacing w:val="-3"/>
        </w:rPr>
        <w:t> </w:t>
      </w:r>
      <w:r>
        <w:rPr>
          <w:color w:val="231F20"/>
        </w:rPr>
        <w:t>qualification.</w:t>
      </w:r>
      <w:r>
        <w:rPr>
          <w:color w:val="231F20"/>
          <w:spacing w:val="-3"/>
        </w:rPr>
        <w:t> </w:t>
      </w:r>
      <w:r>
        <w:rPr>
          <w:color w:val="231F20"/>
        </w:rPr>
        <w:t>The</w:t>
      </w:r>
      <w:r>
        <w:rPr>
          <w:color w:val="231F20"/>
          <w:spacing w:val="-3"/>
        </w:rPr>
        <w:t> </w:t>
      </w:r>
      <w:r>
        <w:rPr>
          <w:color w:val="231F20"/>
        </w:rPr>
        <w:t>Study</w:t>
      </w:r>
      <w:r>
        <w:rPr>
          <w:color w:val="231F20"/>
          <w:spacing w:val="-3"/>
        </w:rPr>
        <w:t> </w:t>
      </w:r>
      <w:r>
        <w:rPr>
          <w:color w:val="231F20"/>
        </w:rPr>
        <w:t>Programme</w:t>
      </w:r>
      <w:r>
        <w:rPr>
          <w:color w:val="231F20"/>
          <w:spacing w:val="-3"/>
        </w:rPr>
        <w:t> </w:t>
      </w:r>
      <w:r>
        <w:rPr>
          <w:color w:val="231F20"/>
        </w:rPr>
        <w:t>will</w:t>
      </w:r>
      <w:r>
        <w:rPr>
          <w:color w:val="231F20"/>
          <w:spacing w:val="-3"/>
        </w:rPr>
        <w:t> </w:t>
      </w:r>
      <w:r>
        <w:rPr>
          <w:color w:val="231F20"/>
        </w:rPr>
        <w:t>require</w:t>
      </w:r>
      <w:r>
        <w:rPr>
          <w:color w:val="231F20"/>
          <w:spacing w:val="-3"/>
        </w:rPr>
        <w:t> </w:t>
      </w:r>
      <w:r>
        <w:rPr>
          <w:color w:val="231F20"/>
        </w:rPr>
        <w:t>you</w:t>
      </w:r>
      <w:r>
        <w:rPr>
          <w:color w:val="231F20"/>
          <w:spacing w:val="-3"/>
        </w:rPr>
        <w:t> </w:t>
      </w:r>
      <w:r>
        <w:rPr>
          <w:color w:val="231F20"/>
        </w:rPr>
        <w:t>to</w:t>
      </w:r>
      <w:r>
        <w:rPr>
          <w:color w:val="231F20"/>
          <w:spacing w:val="-3"/>
        </w:rPr>
        <w:t> </w:t>
      </w:r>
      <w:r>
        <w:rPr>
          <w:color w:val="231F20"/>
        </w:rPr>
        <w:t>attend college between 540 - 600 planned learning hours per academic year and consist of a mixture of qualification and non-qualification (eg tutorial and work experience) hours.</w:t>
      </w:r>
    </w:p>
    <w:p>
      <w:pPr>
        <w:pStyle w:val="Heading3"/>
        <w:spacing w:line="366" w:lineRule="exact" w:before="276"/>
      </w:pPr>
      <w:r>
        <w:rPr>
          <w:color w:val="E72746"/>
        </w:rPr>
        <w:t>Will I need to do work </w:t>
      </w:r>
      <w:r>
        <w:rPr>
          <w:color w:val="E72746"/>
          <w:spacing w:val="-2"/>
        </w:rPr>
        <w:t>experience?</w:t>
      </w:r>
    </w:p>
    <w:p>
      <w:pPr>
        <w:pStyle w:val="BodyText"/>
        <w:spacing w:line="204" w:lineRule="auto" w:before="21"/>
        <w:ind w:right="94"/>
      </w:pPr>
      <w:r>
        <w:rPr>
          <w:color w:val="231F20"/>
        </w:rPr>
        <w:t>This</w:t>
      </w:r>
      <w:r>
        <w:rPr>
          <w:color w:val="231F20"/>
          <w:spacing w:val="-3"/>
        </w:rPr>
        <w:t> </w:t>
      </w:r>
      <w:r>
        <w:rPr>
          <w:color w:val="231F20"/>
        </w:rPr>
        <w:t>will</w:t>
      </w:r>
      <w:r>
        <w:rPr>
          <w:color w:val="231F20"/>
          <w:spacing w:val="-3"/>
        </w:rPr>
        <w:t> </w:t>
      </w:r>
      <w:r>
        <w:rPr>
          <w:color w:val="231F20"/>
        </w:rPr>
        <w:t>depend</w:t>
      </w:r>
      <w:r>
        <w:rPr>
          <w:color w:val="231F20"/>
          <w:spacing w:val="-3"/>
        </w:rPr>
        <w:t> </w:t>
      </w:r>
      <w:r>
        <w:rPr>
          <w:color w:val="231F20"/>
        </w:rPr>
        <w:t>on</w:t>
      </w:r>
      <w:r>
        <w:rPr>
          <w:color w:val="231F20"/>
          <w:spacing w:val="-3"/>
        </w:rPr>
        <w:t> </w:t>
      </w:r>
      <w:r>
        <w:rPr>
          <w:color w:val="231F20"/>
        </w:rPr>
        <w:t>the</w:t>
      </w:r>
      <w:r>
        <w:rPr>
          <w:color w:val="231F20"/>
          <w:spacing w:val="-3"/>
        </w:rPr>
        <w:t> </w:t>
      </w:r>
      <w:r>
        <w:rPr>
          <w:color w:val="231F20"/>
        </w:rPr>
        <w:t>programme</w:t>
      </w:r>
      <w:r>
        <w:rPr>
          <w:color w:val="231F20"/>
          <w:spacing w:val="-3"/>
        </w:rPr>
        <w:t> </w:t>
      </w:r>
      <w:r>
        <w:rPr>
          <w:color w:val="231F20"/>
        </w:rPr>
        <w:t>of</w:t>
      </w:r>
      <w:r>
        <w:rPr>
          <w:color w:val="231F20"/>
          <w:spacing w:val="-3"/>
        </w:rPr>
        <w:t> </w:t>
      </w:r>
      <w:r>
        <w:rPr>
          <w:color w:val="231F20"/>
        </w:rPr>
        <w:t>study</w:t>
      </w:r>
      <w:r>
        <w:rPr>
          <w:color w:val="231F20"/>
          <w:spacing w:val="-3"/>
        </w:rPr>
        <w:t> </w:t>
      </w:r>
      <w:r>
        <w:rPr>
          <w:color w:val="231F20"/>
        </w:rPr>
        <w:t>you</w:t>
      </w:r>
      <w:r>
        <w:rPr>
          <w:color w:val="231F20"/>
          <w:spacing w:val="-3"/>
        </w:rPr>
        <w:t> </w:t>
      </w:r>
      <w:r>
        <w:rPr>
          <w:color w:val="231F20"/>
        </w:rPr>
        <w:t>have</w:t>
      </w:r>
      <w:r>
        <w:rPr>
          <w:color w:val="231F20"/>
          <w:spacing w:val="-3"/>
        </w:rPr>
        <w:t> </w:t>
      </w:r>
      <w:r>
        <w:rPr>
          <w:color w:val="231F20"/>
        </w:rPr>
        <w:t>undertaken</w:t>
      </w:r>
      <w:r>
        <w:rPr>
          <w:color w:val="231F20"/>
          <w:spacing w:val="-3"/>
        </w:rPr>
        <w:t> </w:t>
      </w:r>
      <w:r>
        <w:rPr>
          <w:color w:val="231F20"/>
        </w:rPr>
        <w:t>but</w:t>
      </w:r>
      <w:r>
        <w:rPr>
          <w:color w:val="231F20"/>
          <w:spacing w:val="-3"/>
        </w:rPr>
        <w:t> </w:t>
      </w:r>
      <w:r>
        <w:rPr>
          <w:color w:val="231F20"/>
        </w:rPr>
        <w:t>work</w:t>
      </w:r>
      <w:r>
        <w:rPr>
          <w:color w:val="231F20"/>
          <w:spacing w:val="-3"/>
        </w:rPr>
        <w:t> </w:t>
      </w:r>
      <w:r>
        <w:rPr>
          <w:color w:val="231F20"/>
        </w:rPr>
        <w:t>experience</w:t>
      </w:r>
      <w:r>
        <w:rPr>
          <w:color w:val="231F20"/>
          <w:spacing w:val="-3"/>
        </w:rPr>
        <w:t> </w:t>
      </w:r>
      <w:r>
        <w:rPr>
          <w:color w:val="231F20"/>
        </w:rPr>
        <w:t>is an expected and important part of every study programme.</w:t>
      </w:r>
      <w:r>
        <w:rPr>
          <w:color w:val="231F20"/>
          <w:spacing w:val="40"/>
        </w:rPr>
        <w:t> </w:t>
      </w:r>
      <w:r>
        <w:rPr>
          <w:color w:val="231F20"/>
        </w:rPr>
        <w:t>All learners will receive support in securing work experience relevent to their career aspirations.</w:t>
      </w:r>
    </w:p>
    <w:p>
      <w:pPr>
        <w:pStyle w:val="Heading3"/>
        <w:spacing w:before="209"/>
      </w:pPr>
      <w:r>
        <w:rPr>
          <w:color w:val="E72746"/>
        </w:rPr>
        <w:t>How many hours will I need for work </w:t>
      </w:r>
      <w:r>
        <w:rPr>
          <w:color w:val="E72746"/>
          <w:spacing w:val="-2"/>
        </w:rPr>
        <w:t>experience?</w:t>
      </w:r>
    </w:p>
    <w:p>
      <w:pPr>
        <w:pStyle w:val="BodyText"/>
        <w:spacing w:line="204" w:lineRule="auto" w:before="6"/>
        <w:ind w:right="580"/>
        <w:jc w:val="both"/>
      </w:pPr>
      <w:r>
        <w:rPr>
          <w:color w:val="231F20"/>
        </w:rPr>
        <w:t>This</w:t>
      </w:r>
      <w:r>
        <w:rPr>
          <w:color w:val="231F20"/>
          <w:spacing w:val="-2"/>
        </w:rPr>
        <w:t> </w:t>
      </w:r>
      <w:r>
        <w:rPr>
          <w:color w:val="231F20"/>
        </w:rPr>
        <w:t>will</w:t>
      </w:r>
      <w:r>
        <w:rPr>
          <w:color w:val="231F20"/>
          <w:spacing w:val="-2"/>
        </w:rPr>
        <w:t> </w:t>
      </w:r>
      <w:r>
        <w:rPr>
          <w:color w:val="231F20"/>
        </w:rPr>
        <w:t>depend</w:t>
      </w:r>
      <w:r>
        <w:rPr>
          <w:color w:val="231F20"/>
          <w:spacing w:val="-2"/>
        </w:rPr>
        <w:t> </w:t>
      </w:r>
      <w:r>
        <w:rPr>
          <w:color w:val="231F20"/>
        </w:rPr>
        <w:t>on</w:t>
      </w:r>
      <w:r>
        <w:rPr>
          <w:color w:val="231F20"/>
          <w:spacing w:val="-2"/>
        </w:rPr>
        <w:t> </w:t>
      </w:r>
      <w:r>
        <w:rPr>
          <w:color w:val="231F20"/>
        </w:rPr>
        <w:t>your</w:t>
      </w:r>
      <w:r>
        <w:rPr>
          <w:color w:val="231F20"/>
          <w:spacing w:val="-2"/>
        </w:rPr>
        <w:t> </w:t>
      </w:r>
      <w:r>
        <w:rPr>
          <w:color w:val="231F20"/>
        </w:rPr>
        <w:t>study</w:t>
      </w:r>
      <w:r>
        <w:rPr>
          <w:color w:val="231F20"/>
          <w:spacing w:val="-2"/>
        </w:rPr>
        <w:t> </w:t>
      </w:r>
      <w:r>
        <w:rPr>
          <w:color w:val="231F20"/>
        </w:rPr>
        <w:t>programme</w:t>
      </w:r>
      <w:r>
        <w:rPr>
          <w:color w:val="231F20"/>
          <w:spacing w:val="-2"/>
        </w:rPr>
        <w:t> </w:t>
      </w:r>
      <w:r>
        <w:rPr>
          <w:color w:val="231F20"/>
        </w:rPr>
        <w:t>and</w:t>
      </w:r>
      <w:r>
        <w:rPr>
          <w:color w:val="231F20"/>
          <w:spacing w:val="-2"/>
        </w:rPr>
        <w:t> </w:t>
      </w:r>
      <w:r>
        <w:rPr>
          <w:color w:val="231F20"/>
        </w:rPr>
        <w:t>your</w:t>
      </w:r>
      <w:r>
        <w:rPr>
          <w:color w:val="231F20"/>
          <w:spacing w:val="-2"/>
        </w:rPr>
        <w:t> </w:t>
      </w:r>
      <w:r>
        <w:rPr>
          <w:color w:val="231F20"/>
        </w:rPr>
        <w:t>GCSE</w:t>
      </w:r>
      <w:r>
        <w:rPr>
          <w:color w:val="231F20"/>
          <w:spacing w:val="-2"/>
        </w:rPr>
        <w:t> </w:t>
      </w:r>
      <w:r>
        <w:rPr>
          <w:color w:val="231F20"/>
        </w:rPr>
        <w:t>results.</w:t>
      </w:r>
      <w:r>
        <w:rPr>
          <w:color w:val="231F20"/>
          <w:spacing w:val="-2"/>
        </w:rPr>
        <w:t> </w:t>
      </w:r>
      <w:r>
        <w:rPr>
          <w:color w:val="231F20"/>
        </w:rPr>
        <w:t>If</w:t>
      </w:r>
      <w:r>
        <w:rPr>
          <w:color w:val="231F20"/>
          <w:spacing w:val="-2"/>
        </w:rPr>
        <w:t> </w:t>
      </w:r>
      <w:r>
        <w:rPr>
          <w:color w:val="231F20"/>
        </w:rPr>
        <w:t>you</w:t>
      </w:r>
      <w:r>
        <w:rPr>
          <w:color w:val="231F20"/>
          <w:spacing w:val="-2"/>
        </w:rPr>
        <w:t> </w:t>
      </w:r>
      <w:r>
        <w:rPr>
          <w:color w:val="231F20"/>
        </w:rPr>
        <w:t>are</w:t>
      </w:r>
      <w:r>
        <w:rPr>
          <w:color w:val="231F20"/>
          <w:spacing w:val="-2"/>
        </w:rPr>
        <w:t> </w:t>
      </w:r>
      <w:r>
        <w:rPr>
          <w:color w:val="231F20"/>
        </w:rPr>
        <w:t>on</w:t>
      </w:r>
      <w:r>
        <w:rPr>
          <w:color w:val="231F20"/>
          <w:spacing w:val="-2"/>
        </w:rPr>
        <w:t> </w:t>
      </w:r>
      <w:r>
        <w:rPr>
          <w:color w:val="231F20"/>
        </w:rPr>
        <w:t>a</w:t>
      </w:r>
      <w:r>
        <w:rPr>
          <w:color w:val="231F20"/>
          <w:spacing w:val="-2"/>
        </w:rPr>
        <w:t> </w:t>
      </w:r>
      <w:r>
        <w:rPr>
          <w:color w:val="231F20"/>
        </w:rPr>
        <w:t>study programme and</w:t>
      </w:r>
    </w:p>
    <w:p>
      <w:pPr>
        <w:pStyle w:val="BodyText"/>
        <w:spacing w:line="204" w:lineRule="auto" w:before="1"/>
        <w:ind w:right="125"/>
        <w:jc w:val="both"/>
      </w:pPr>
      <w:r>
        <w:rPr>
          <w:color w:val="231F20"/>
        </w:rPr>
        <w:t>currently have a maths and English qualification at grade 4 and above, then </w:t>
      </w:r>
      <w:r>
        <w:rPr>
          <w:color w:val="231F20"/>
        </w:rPr>
        <w:t>work experience can be built into your programme. This could be for as little as six hours per week for 36 weeks and can take place in the college’s real work environments.</w:t>
      </w:r>
    </w:p>
    <w:p>
      <w:pPr>
        <w:pStyle w:val="Heading3"/>
        <w:spacing w:line="358" w:lineRule="exact" w:before="242"/>
      </w:pPr>
      <w:r>
        <w:rPr>
          <w:color w:val="E72746"/>
        </w:rPr>
        <w:t>How will I know my work experience placement is </w:t>
      </w:r>
      <w:r>
        <w:rPr>
          <w:color w:val="E72746"/>
          <w:spacing w:val="-2"/>
        </w:rPr>
        <w:t>safe?</w:t>
      </w:r>
    </w:p>
    <w:p>
      <w:pPr>
        <w:pStyle w:val="BodyText"/>
        <w:spacing w:line="223" w:lineRule="auto"/>
        <w:ind w:right="163"/>
        <w:jc w:val="both"/>
      </w:pPr>
      <w:r>
        <w:rPr>
          <w:color w:val="231F20"/>
        </w:rPr>
        <w:t>All</w:t>
      </w:r>
      <w:r>
        <w:rPr>
          <w:color w:val="231F20"/>
          <w:spacing w:val="-3"/>
        </w:rPr>
        <w:t> </w:t>
      </w:r>
      <w:r>
        <w:rPr>
          <w:color w:val="231F20"/>
        </w:rPr>
        <w:t>work</w:t>
      </w:r>
      <w:r>
        <w:rPr>
          <w:color w:val="231F20"/>
          <w:spacing w:val="-3"/>
        </w:rPr>
        <w:t> </w:t>
      </w:r>
      <w:r>
        <w:rPr>
          <w:color w:val="231F20"/>
        </w:rPr>
        <w:t>placements</w:t>
      </w:r>
      <w:r>
        <w:rPr>
          <w:color w:val="231F20"/>
          <w:spacing w:val="-3"/>
        </w:rPr>
        <w:t> </w:t>
      </w:r>
      <w:r>
        <w:rPr>
          <w:color w:val="231F20"/>
        </w:rPr>
        <w:t>will</w:t>
      </w:r>
      <w:r>
        <w:rPr>
          <w:color w:val="231F20"/>
          <w:spacing w:val="-3"/>
        </w:rPr>
        <w:t> </w:t>
      </w:r>
      <w:r>
        <w:rPr>
          <w:color w:val="231F20"/>
        </w:rPr>
        <w:t>be</w:t>
      </w:r>
      <w:r>
        <w:rPr>
          <w:color w:val="231F20"/>
          <w:spacing w:val="-3"/>
        </w:rPr>
        <w:t> </w:t>
      </w:r>
      <w:r>
        <w:rPr>
          <w:color w:val="231F20"/>
        </w:rPr>
        <w:t>assessed</w:t>
      </w:r>
      <w:r>
        <w:rPr>
          <w:color w:val="231F20"/>
          <w:spacing w:val="-3"/>
        </w:rPr>
        <w:t> </w:t>
      </w:r>
      <w:r>
        <w:rPr>
          <w:color w:val="231F20"/>
        </w:rPr>
        <w:t>by</w:t>
      </w:r>
      <w:r>
        <w:rPr>
          <w:color w:val="231F20"/>
          <w:spacing w:val="-3"/>
        </w:rPr>
        <w:t> </w:t>
      </w:r>
      <w:r>
        <w:rPr>
          <w:color w:val="231F20"/>
        </w:rPr>
        <w:t>the</w:t>
      </w:r>
      <w:r>
        <w:rPr>
          <w:color w:val="231F20"/>
          <w:spacing w:val="-3"/>
        </w:rPr>
        <w:t> </w:t>
      </w:r>
      <w:r>
        <w:rPr>
          <w:color w:val="231F20"/>
        </w:rPr>
        <w:t>college</w:t>
      </w:r>
      <w:r>
        <w:rPr>
          <w:color w:val="231F20"/>
          <w:spacing w:val="-3"/>
        </w:rPr>
        <w:t> </w:t>
      </w:r>
      <w:r>
        <w:rPr>
          <w:color w:val="231F20"/>
        </w:rPr>
        <w:t>and</w:t>
      </w:r>
      <w:r>
        <w:rPr>
          <w:color w:val="231F20"/>
          <w:spacing w:val="-3"/>
        </w:rPr>
        <w:t> </w:t>
      </w:r>
      <w:r>
        <w:rPr>
          <w:color w:val="231F20"/>
        </w:rPr>
        <w:t>the</w:t>
      </w:r>
      <w:r>
        <w:rPr>
          <w:color w:val="231F20"/>
          <w:spacing w:val="-3"/>
        </w:rPr>
        <w:t> </w:t>
      </w:r>
      <w:r>
        <w:rPr>
          <w:color w:val="231F20"/>
        </w:rPr>
        <w:t>appropriate</w:t>
      </w:r>
      <w:r>
        <w:rPr>
          <w:color w:val="231F20"/>
          <w:spacing w:val="-3"/>
        </w:rPr>
        <w:t> </w:t>
      </w:r>
      <w:r>
        <w:rPr>
          <w:color w:val="231F20"/>
        </w:rPr>
        <w:t>Health</w:t>
      </w:r>
      <w:r>
        <w:rPr>
          <w:color w:val="231F20"/>
          <w:spacing w:val="-3"/>
        </w:rPr>
        <w:t> </w:t>
      </w:r>
      <w:r>
        <w:rPr>
          <w:color w:val="231F20"/>
        </w:rPr>
        <w:t>and</w:t>
      </w:r>
      <w:r>
        <w:rPr>
          <w:color w:val="231F20"/>
          <w:spacing w:val="-3"/>
        </w:rPr>
        <w:t> </w:t>
      </w:r>
      <w:r>
        <w:rPr>
          <w:color w:val="231F20"/>
        </w:rPr>
        <w:t>Safety checks carried out.</w:t>
      </w:r>
    </w:p>
    <w:p>
      <w:pPr>
        <w:pStyle w:val="Heading3"/>
        <w:spacing w:line="357" w:lineRule="exact" w:before="244"/>
      </w:pPr>
      <w:r>
        <w:rPr>
          <w:color w:val="E72746"/>
        </w:rPr>
        <w:t>Can I repeat my GSCE’s in Maths and </w:t>
      </w:r>
      <w:r>
        <w:rPr>
          <w:color w:val="E72746"/>
          <w:spacing w:val="-2"/>
        </w:rPr>
        <w:t>English?</w:t>
      </w:r>
    </w:p>
    <w:p>
      <w:pPr>
        <w:pStyle w:val="BodyText"/>
        <w:spacing w:line="218" w:lineRule="auto"/>
      </w:pPr>
      <w:r>
        <w:rPr>
          <w:color w:val="231F20"/>
        </w:rPr>
        <w:t>Yes, all your studies will be targeted to support the development of employability skills, including</w:t>
      </w:r>
      <w:r>
        <w:rPr>
          <w:color w:val="231F20"/>
          <w:spacing w:val="-3"/>
        </w:rPr>
        <w:t> </w:t>
      </w:r>
      <w:r>
        <w:rPr>
          <w:color w:val="231F20"/>
        </w:rPr>
        <w:t>Digital</w:t>
      </w:r>
      <w:r>
        <w:rPr>
          <w:color w:val="231F20"/>
          <w:spacing w:val="-3"/>
        </w:rPr>
        <w:t> </w:t>
      </w:r>
      <w:r>
        <w:rPr>
          <w:color w:val="231F20"/>
        </w:rPr>
        <w:t>Academy.</w:t>
      </w:r>
      <w:r>
        <w:rPr>
          <w:color w:val="231F20"/>
          <w:spacing w:val="-3"/>
        </w:rPr>
        <w:t> </w:t>
      </w:r>
      <w:r>
        <w:rPr>
          <w:color w:val="231F20"/>
        </w:rPr>
        <w:t>You</w:t>
      </w:r>
      <w:r>
        <w:rPr>
          <w:color w:val="231F20"/>
          <w:spacing w:val="-3"/>
        </w:rPr>
        <w:t> </w:t>
      </w:r>
      <w:r>
        <w:rPr>
          <w:color w:val="231F20"/>
        </w:rPr>
        <w:t>will</w:t>
      </w:r>
      <w:r>
        <w:rPr>
          <w:color w:val="231F20"/>
          <w:spacing w:val="-3"/>
        </w:rPr>
        <w:t> </w:t>
      </w:r>
      <w:r>
        <w:rPr>
          <w:color w:val="231F20"/>
        </w:rPr>
        <w:t>be</w:t>
      </w:r>
      <w:r>
        <w:rPr>
          <w:color w:val="231F20"/>
          <w:spacing w:val="-3"/>
        </w:rPr>
        <w:t> </w:t>
      </w:r>
      <w:r>
        <w:rPr>
          <w:color w:val="231F20"/>
        </w:rPr>
        <w:t>able</w:t>
      </w:r>
      <w:r>
        <w:rPr>
          <w:color w:val="231F20"/>
          <w:spacing w:val="-3"/>
        </w:rPr>
        <w:t> </w:t>
      </w:r>
      <w:r>
        <w:rPr>
          <w:color w:val="231F20"/>
        </w:rPr>
        <w:t>to</w:t>
      </w:r>
      <w:r>
        <w:rPr>
          <w:color w:val="231F20"/>
          <w:spacing w:val="-3"/>
        </w:rPr>
        <w:t> </w:t>
      </w:r>
      <w:r>
        <w:rPr>
          <w:color w:val="231F20"/>
        </w:rPr>
        <w:t>identify</w:t>
      </w:r>
      <w:r>
        <w:rPr>
          <w:color w:val="231F20"/>
          <w:spacing w:val="-3"/>
        </w:rPr>
        <w:t> </w:t>
      </w:r>
      <w:r>
        <w:rPr>
          <w:color w:val="231F20"/>
        </w:rPr>
        <w:t>employability</w:t>
      </w:r>
      <w:r>
        <w:rPr>
          <w:color w:val="231F20"/>
          <w:spacing w:val="-3"/>
        </w:rPr>
        <w:t> </w:t>
      </w:r>
      <w:r>
        <w:rPr>
          <w:color w:val="231F20"/>
        </w:rPr>
        <w:t>skills</w:t>
      </w:r>
      <w:r>
        <w:rPr>
          <w:color w:val="231F20"/>
          <w:spacing w:val="-3"/>
        </w:rPr>
        <w:t> </w:t>
      </w:r>
      <w:r>
        <w:rPr>
          <w:color w:val="231F20"/>
        </w:rPr>
        <w:t>you</w:t>
      </w:r>
      <w:r>
        <w:rPr>
          <w:color w:val="231F20"/>
          <w:spacing w:val="-3"/>
        </w:rPr>
        <w:t> </w:t>
      </w:r>
      <w:r>
        <w:rPr>
          <w:color w:val="231F20"/>
        </w:rPr>
        <w:t>acquire</w:t>
      </w:r>
      <w:r>
        <w:rPr>
          <w:color w:val="231F20"/>
          <w:spacing w:val="-3"/>
        </w:rPr>
        <w:t> </w:t>
      </w:r>
      <w:r>
        <w:rPr>
          <w:color w:val="231F20"/>
        </w:rPr>
        <w:t>by using ‘badges’ to highlight to employers your successes at North Devon College.</w:t>
      </w:r>
    </w:p>
    <w:p>
      <w:pPr>
        <w:pStyle w:val="BodyText"/>
        <w:spacing w:after="0" w:line="218" w:lineRule="auto"/>
        <w:sectPr>
          <w:type w:val="continuous"/>
          <w:pgSz w:w="11910" w:h="16840"/>
          <w:pgMar w:top="240" w:bottom="280" w:left="425" w:right="425"/>
        </w:sectPr>
      </w:pPr>
    </w:p>
    <w:p>
      <w:pPr>
        <w:pStyle w:val="Heading3"/>
        <w:spacing w:line="351" w:lineRule="exact" w:before="69"/>
      </w:pPr>
      <w:r>
        <w:rPr>
          <w:color w:val="E72746"/>
        </w:rPr>
        <w:t>Will my programme help me with work </w:t>
      </w:r>
      <w:r>
        <w:rPr>
          <w:color w:val="E72746"/>
          <w:spacing w:val="-2"/>
        </w:rPr>
        <w:t>skills?</w:t>
      </w:r>
    </w:p>
    <w:p>
      <w:pPr>
        <w:pStyle w:val="BodyText"/>
        <w:spacing w:line="213" w:lineRule="auto"/>
        <w:ind w:right="392"/>
      </w:pPr>
      <w:r>
        <w:rPr>
          <w:color w:val="231F20"/>
        </w:rPr>
        <w:t>Part</w:t>
      </w:r>
      <w:r>
        <w:rPr>
          <w:color w:val="231F20"/>
          <w:spacing w:val="80"/>
        </w:rPr>
        <w:t> </w:t>
      </w:r>
      <w:r>
        <w:rPr>
          <w:color w:val="231F20"/>
        </w:rPr>
        <w:t>of</w:t>
      </w:r>
      <w:r>
        <w:rPr>
          <w:color w:val="231F20"/>
          <w:spacing w:val="80"/>
        </w:rPr>
        <w:t> </w:t>
      </w:r>
      <w:r>
        <w:rPr>
          <w:color w:val="231F20"/>
        </w:rPr>
        <w:t>the</w:t>
      </w:r>
      <w:r>
        <w:rPr>
          <w:color w:val="231F20"/>
          <w:spacing w:val="80"/>
        </w:rPr>
        <w:t> </w:t>
      </w:r>
      <w:r>
        <w:rPr>
          <w:color w:val="231F20"/>
        </w:rPr>
        <w:t>study</w:t>
      </w:r>
      <w:r>
        <w:rPr>
          <w:color w:val="231F20"/>
          <w:spacing w:val="80"/>
        </w:rPr>
        <w:t> </w:t>
      </w:r>
      <w:r>
        <w:rPr>
          <w:color w:val="231F20"/>
        </w:rPr>
        <w:t>programme</w:t>
      </w:r>
      <w:r>
        <w:rPr>
          <w:color w:val="231F20"/>
          <w:spacing w:val="80"/>
        </w:rPr>
        <w:t> </w:t>
      </w:r>
      <w:r>
        <w:rPr>
          <w:color w:val="231F20"/>
        </w:rPr>
        <w:t>will</w:t>
      </w:r>
      <w:r>
        <w:rPr>
          <w:color w:val="231F20"/>
          <w:spacing w:val="80"/>
        </w:rPr>
        <w:t> </w:t>
      </w:r>
      <w:r>
        <w:rPr>
          <w:color w:val="231F20"/>
        </w:rPr>
        <w:t>be</w:t>
      </w:r>
      <w:r>
        <w:rPr>
          <w:color w:val="231F20"/>
          <w:spacing w:val="80"/>
        </w:rPr>
        <w:t> </w:t>
      </w:r>
      <w:r>
        <w:rPr>
          <w:color w:val="231F20"/>
        </w:rPr>
        <w:t>called</w:t>
      </w:r>
      <w:r>
        <w:rPr>
          <w:color w:val="231F20"/>
          <w:spacing w:val="80"/>
        </w:rPr>
        <w:t> </w:t>
      </w:r>
      <w:r>
        <w:rPr>
          <w:color w:val="231F20"/>
        </w:rPr>
        <w:t>non</w:t>
      </w:r>
      <w:r>
        <w:rPr>
          <w:color w:val="231F20"/>
          <w:spacing w:val="80"/>
        </w:rPr>
        <w:t> </w:t>
      </w:r>
      <w:r>
        <w:rPr>
          <w:color w:val="231F20"/>
        </w:rPr>
        <w:t>qualification</w:t>
      </w:r>
      <w:r>
        <w:rPr>
          <w:color w:val="231F20"/>
          <w:spacing w:val="80"/>
        </w:rPr>
        <w:t> </w:t>
      </w:r>
      <w:r>
        <w:rPr>
          <w:color w:val="231F20"/>
        </w:rPr>
        <w:t>hours.</w:t>
      </w:r>
      <w:r>
        <w:rPr>
          <w:color w:val="231F20"/>
          <w:spacing w:val="80"/>
        </w:rPr>
        <w:t> </w:t>
      </w:r>
      <w:r>
        <w:rPr>
          <w:color w:val="231F20"/>
        </w:rPr>
        <w:t>These</w:t>
      </w:r>
      <w:r>
        <w:rPr>
          <w:color w:val="231F20"/>
          <w:spacing w:val="80"/>
        </w:rPr>
        <w:t> </w:t>
      </w:r>
      <w:r>
        <w:rPr>
          <w:color w:val="231F20"/>
        </w:rPr>
        <w:t>hours will</w:t>
      </w:r>
      <w:r>
        <w:rPr>
          <w:color w:val="231F20"/>
          <w:spacing w:val="80"/>
        </w:rPr>
        <w:t> </w:t>
      </w:r>
      <w:r>
        <w:rPr>
          <w:color w:val="231F20"/>
        </w:rPr>
        <w:t>consist</w:t>
      </w:r>
      <w:r>
        <w:rPr>
          <w:color w:val="231F20"/>
          <w:spacing w:val="80"/>
        </w:rPr>
        <w:t> </w:t>
      </w:r>
      <w:r>
        <w:rPr>
          <w:color w:val="231F20"/>
        </w:rPr>
        <w:t>of programmes</w:t>
      </w:r>
      <w:r>
        <w:rPr>
          <w:color w:val="231F20"/>
          <w:spacing w:val="80"/>
        </w:rPr>
        <w:t> </w:t>
      </w:r>
      <w:r>
        <w:rPr>
          <w:color w:val="231F20"/>
        </w:rPr>
        <w:t>such</w:t>
      </w:r>
      <w:r>
        <w:rPr>
          <w:color w:val="231F20"/>
          <w:spacing w:val="80"/>
        </w:rPr>
        <w:t> </w:t>
      </w:r>
      <w:r>
        <w:rPr>
          <w:color w:val="231F20"/>
        </w:rPr>
        <w:t>as</w:t>
      </w:r>
      <w:r>
        <w:rPr>
          <w:color w:val="231F20"/>
          <w:spacing w:val="80"/>
        </w:rPr>
        <w:t> </w:t>
      </w:r>
      <w:r>
        <w:rPr>
          <w:color w:val="231F20"/>
        </w:rPr>
        <w:t>tutorial,</w:t>
      </w:r>
      <w:r>
        <w:rPr>
          <w:color w:val="231F20"/>
          <w:spacing w:val="80"/>
        </w:rPr>
        <w:t> </w:t>
      </w:r>
      <w:r>
        <w:rPr>
          <w:color w:val="231F20"/>
        </w:rPr>
        <w:t>study</w:t>
      </w:r>
      <w:r>
        <w:rPr>
          <w:color w:val="231F20"/>
          <w:spacing w:val="80"/>
        </w:rPr>
        <w:t> </w:t>
      </w:r>
      <w:r>
        <w:rPr>
          <w:color w:val="231F20"/>
        </w:rPr>
        <w:t>skills,</w:t>
      </w:r>
      <w:r>
        <w:rPr>
          <w:color w:val="231F20"/>
          <w:spacing w:val="80"/>
        </w:rPr>
        <w:t> </w:t>
      </w:r>
      <w:r>
        <w:rPr>
          <w:color w:val="231F20"/>
        </w:rPr>
        <w:t>employability</w:t>
      </w:r>
      <w:r>
        <w:rPr>
          <w:color w:val="231F20"/>
          <w:spacing w:val="80"/>
        </w:rPr>
        <w:t> </w:t>
      </w:r>
      <w:r>
        <w:rPr>
          <w:color w:val="231F20"/>
        </w:rPr>
        <w:t>skills</w:t>
      </w:r>
      <w:r>
        <w:rPr>
          <w:color w:val="231F20"/>
          <w:spacing w:val="80"/>
        </w:rPr>
        <w:t> </w:t>
      </w:r>
      <w:r>
        <w:rPr>
          <w:color w:val="231F20"/>
        </w:rPr>
        <w:t>or even</w:t>
      </w:r>
      <w:r>
        <w:rPr>
          <w:color w:val="231F20"/>
          <w:spacing w:val="80"/>
        </w:rPr>
        <w:t> </w:t>
      </w:r>
      <w:r>
        <w:rPr>
          <w:color w:val="231F20"/>
        </w:rPr>
        <w:t>work</w:t>
      </w:r>
      <w:r>
        <w:rPr>
          <w:color w:val="231F20"/>
          <w:spacing w:val="80"/>
        </w:rPr>
        <w:t> </w:t>
      </w:r>
      <w:r>
        <w:rPr>
          <w:color w:val="231F20"/>
        </w:rPr>
        <w:t>experience.</w:t>
      </w:r>
      <w:r>
        <w:rPr>
          <w:color w:val="231F20"/>
          <w:spacing w:val="40"/>
        </w:rPr>
        <w:t> </w:t>
      </w:r>
      <w:r>
        <w:rPr>
          <w:color w:val="231F20"/>
        </w:rPr>
        <w:t>These</w:t>
      </w:r>
      <w:r>
        <w:rPr>
          <w:color w:val="231F20"/>
          <w:spacing w:val="-2"/>
        </w:rPr>
        <w:t> </w:t>
      </w:r>
      <w:r>
        <w:rPr>
          <w:color w:val="231F20"/>
        </w:rPr>
        <w:t>programmes</w:t>
      </w:r>
      <w:r>
        <w:rPr>
          <w:color w:val="231F20"/>
          <w:spacing w:val="-2"/>
        </w:rPr>
        <w:t> </w:t>
      </w:r>
      <w:r>
        <w:rPr>
          <w:color w:val="231F20"/>
        </w:rPr>
        <w:t>will</w:t>
      </w:r>
      <w:r>
        <w:rPr>
          <w:color w:val="231F20"/>
          <w:spacing w:val="-2"/>
        </w:rPr>
        <w:t> </w:t>
      </w:r>
      <w:r>
        <w:rPr>
          <w:color w:val="231F20"/>
        </w:rPr>
        <w:t>be</w:t>
      </w:r>
      <w:r>
        <w:rPr>
          <w:color w:val="231F20"/>
          <w:spacing w:val="-2"/>
        </w:rPr>
        <w:t> </w:t>
      </w:r>
      <w:r>
        <w:rPr>
          <w:color w:val="231F20"/>
        </w:rPr>
        <w:t>mandatory</w:t>
      </w:r>
      <w:r>
        <w:rPr>
          <w:color w:val="231F20"/>
          <w:spacing w:val="-2"/>
        </w:rPr>
        <w:t> </w:t>
      </w:r>
      <w:r>
        <w:rPr>
          <w:color w:val="231F20"/>
        </w:rPr>
        <w:t>as</w:t>
      </w:r>
      <w:r>
        <w:rPr>
          <w:color w:val="231F20"/>
          <w:spacing w:val="-2"/>
        </w:rPr>
        <w:t> </w:t>
      </w:r>
      <w:r>
        <w:rPr>
          <w:color w:val="231F20"/>
        </w:rPr>
        <w:t>they</w:t>
      </w:r>
      <w:r>
        <w:rPr>
          <w:color w:val="231F20"/>
          <w:spacing w:val="-2"/>
        </w:rPr>
        <w:t> </w:t>
      </w:r>
      <w:r>
        <w:rPr>
          <w:color w:val="231F20"/>
        </w:rPr>
        <w:t>are</w:t>
      </w:r>
      <w:r>
        <w:rPr>
          <w:color w:val="231F20"/>
          <w:spacing w:val="-2"/>
        </w:rPr>
        <w:t> </w:t>
      </w:r>
      <w:r>
        <w:rPr>
          <w:color w:val="231F20"/>
        </w:rPr>
        <w:t>also</w:t>
      </w:r>
      <w:r>
        <w:rPr>
          <w:color w:val="231F20"/>
          <w:spacing w:val="-2"/>
        </w:rPr>
        <w:t> </w:t>
      </w:r>
      <w:r>
        <w:rPr>
          <w:color w:val="231F20"/>
        </w:rPr>
        <w:t>included in your study programme.</w:t>
      </w:r>
    </w:p>
    <w:p>
      <w:pPr>
        <w:pStyle w:val="Heading3"/>
        <w:spacing w:line="357" w:lineRule="exact" w:before="241"/>
      </w:pPr>
      <w:r>
        <w:rPr>
          <w:color w:val="E72746"/>
        </w:rPr>
        <w:t>What are </w:t>
      </w:r>
      <w:r>
        <w:rPr>
          <w:color w:val="E72746"/>
          <w:spacing w:val="-2"/>
        </w:rPr>
        <w:t>Badges?</w:t>
      </w:r>
    </w:p>
    <w:p>
      <w:pPr>
        <w:pStyle w:val="BodyText"/>
        <w:spacing w:line="296" w:lineRule="exact"/>
      </w:pPr>
      <w:r>
        <w:rPr>
          <w:color w:val="231F20"/>
        </w:rPr>
        <w:t>Badges identify key employability skills that employers are looking for in their </w:t>
      </w:r>
      <w:r>
        <w:rPr>
          <w:color w:val="231F20"/>
          <w:spacing w:val="-2"/>
        </w:rPr>
        <w:t>employees.</w:t>
      </w:r>
    </w:p>
    <w:p>
      <w:pPr>
        <w:pStyle w:val="BodyText"/>
        <w:spacing w:line="189" w:lineRule="auto" w:before="51"/>
        <w:ind w:right="444"/>
      </w:pPr>
      <w:r>
        <w:rPr>
          <w:color w:val="231F20"/>
        </w:rPr>
        <w:t>At North Devon College we help you to recognise the development of these important skills</w:t>
      </w:r>
      <w:r>
        <w:rPr>
          <w:color w:val="231F20"/>
          <w:spacing w:val="-3"/>
        </w:rPr>
        <w:t> </w:t>
      </w:r>
      <w:r>
        <w:rPr>
          <w:color w:val="231F20"/>
        </w:rPr>
        <w:t>and</w:t>
      </w:r>
      <w:r>
        <w:rPr>
          <w:color w:val="231F20"/>
          <w:spacing w:val="-3"/>
        </w:rPr>
        <w:t> </w:t>
      </w:r>
      <w:r>
        <w:rPr>
          <w:color w:val="231F20"/>
        </w:rPr>
        <w:t>collect</w:t>
      </w:r>
      <w:r>
        <w:rPr>
          <w:color w:val="231F20"/>
          <w:spacing w:val="-3"/>
        </w:rPr>
        <w:t> </w:t>
      </w:r>
      <w:r>
        <w:rPr>
          <w:color w:val="231F20"/>
        </w:rPr>
        <w:t>evidence</w:t>
      </w:r>
      <w:r>
        <w:rPr>
          <w:color w:val="231F20"/>
          <w:spacing w:val="-3"/>
        </w:rPr>
        <w:t> </w:t>
      </w:r>
      <w:r>
        <w:rPr>
          <w:color w:val="231F20"/>
        </w:rPr>
        <w:t>to</w:t>
      </w:r>
      <w:r>
        <w:rPr>
          <w:color w:val="231F20"/>
          <w:spacing w:val="-3"/>
        </w:rPr>
        <w:t> </w:t>
      </w:r>
      <w:r>
        <w:rPr>
          <w:color w:val="231F20"/>
        </w:rPr>
        <w:t>use</w:t>
      </w:r>
      <w:r>
        <w:rPr>
          <w:color w:val="231F20"/>
          <w:spacing w:val="-3"/>
        </w:rPr>
        <w:t> </w:t>
      </w:r>
      <w:r>
        <w:rPr>
          <w:color w:val="231F20"/>
        </w:rPr>
        <w:t>for</w:t>
      </w:r>
      <w:r>
        <w:rPr>
          <w:color w:val="231F20"/>
          <w:spacing w:val="-3"/>
        </w:rPr>
        <w:t> </w:t>
      </w:r>
      <w:r>
        <w:rPr>
          <w:color w:val="231F20"/>
        </w:rPr>
        <w:t>your</w:t>
      </w:r>
      <w:r>
        <w:rPr>
          <w:color w:val="231F20"/>
          <w:spacing w:val="-3"/>
        </w:rPr>
        <w:t> </w:t>
      </w:r>
      <w:r>
        <w:rPr>
          <w:color w:val="231F20"/>
        </w:rPr>
        <w:t>personal</w:t>
      </w:r>
      <w:r>
        <w:rPr>
          <w:color w:val="231F20"/>
          <w:spacing w:val="-3"/>
        </w:rPr>
        <w:t> </w:t>
      </w:r>
      <w:r>
        <w:rPr>
          <w:color w:val="231F20"/>
        </w:rPr>
        <w:t>statements</w:t>
      </w:r>
      <w:r>
        <w:rPr>
          <w:color w:val="231F20"/>
          <w:spacing w:val="-3"/>
        </w:rPr>
        <w:t> </w:t>
      </w:r>
      <w:r>
        <w:rPr>
          <w:color w:val="231F20"/>
        </w:rPr>
        <w:t>for</w:t>
      </w:r>
      <w:r>
        <w:rPr>
          <w:color w:val="231F20"/>
          <w:spacing w:val="-3"/>
        </w:rPr>
        <w:t> </w:t>
      </w:r>
      <w:r>
        <w:rPr>
          <w:color w:val="231F20"/>
        </w:rPr>
        <w:t>university</w:t>
      </w:r>
      <w:r>
        <w:rPr>
          <w:color w:val="231F20"/>
          <w:spacing w:val="-3"/>
        </w:rPr>
        <w:t> </w:t>
      </w:r>
      <w:r>
        <w:rPr>
          <w:color w:val="231F20"/>
        </w:rPr>
        <w:t>or</w:t>
      </w:r>
      <w:r>
        <w:rPr>
          <w:color w:val="231F20"/>
          <w:spacing w:val="-3"/>
        </w:rPr>
        <w:t> </w:t>
      </w:r>
      <w:r>
        <w:rPr>
          <w:color w:val="231F20"/>
        </w:rPr>
        <w:t>for</w:t>
      </w:r>
      <w:r>
        <w:rPr>
          <w:color w:val="231F20"/>
          <w:spacing w:val="-3"/>
        </w:rPr>
        <w:t> </w:t>
      </w:r>
      <w:r>
        <w:rPr>
          <w:color w:val="231F20"/>
        </w:rPr>
        <w:t>letters and interviews for jobs.</w:t>
      </w:r>
    </w:p>
    <w:p>
      <w:pPr>
        <w:pStyle w:val="Heading3"/>
        <w:spacing w:before="212"/>
      </w:pPr>
      <w:r>
        <w:rPr>
          <w:color w:val="E72746"/>
        </w:rPr>
        <w:t>Can I do an </w:t>
      </w:r>
      <w:r>
        <w:rPr>
          <w:color w:val="E72746"/>
          <w:spacing w:val="-2"/>
        </w:rPr>
        <w:t>apprenticeship?</w:t>
      </w:r>
    </w:p>
    <w:p>
      <w:pPr>
        <w:pStyle w:val="BodyText"/>
        <w:spacing w:line="204" w:lineRule="auto" w:before="6"/>
      </w:pPr>
      <w:r>
        <w:rPr>
          <w:color w:val="231F20"/>
        </w:rPr>
        <w:t>Yes,</w:t>
      </w:r>
      <w:r>
        <w:rPr>
          <w:color w:val="231F20"/>
          <w:spacing w:val="-4"/>
        </w:rPr>
        <w:t> </w:t>
      </w:r>
      <w:r>
        <w:rPr>
          <w:color w:val="231F20"/>
        </w:rPr>
        <w:t>if</w:t>
      </w:r>
      <w:r>
        <w:rPr>
          <w:color w:val="231F20"/>
          <w:spacing w:val="-4"/>
        </w:rPr>
        <w:t> </w:t>
      </w:r>
      <w:r>
        <w:rPr>
          <w:color w:val="231F20"/>
        </w:rPr>
        <w:t>you</w:t>
      </w:r>
      <w:r>
        <w:rPr>
          <w:color w:val="231F20"/>
          <w:spacing w:val="-4"/>
        </w:rPr>
        <w:t> </w:t>
      </w:r>
      <w:r>
        <w:rPr>
          <w:color w:val="231F20"/>
        </w:rPr>
        <w:t>are</w:t>
      </w:r>
      <w:r>
        <w:rPr>
          <w:color w:val="231F20"/>
          <w:spacing w:val="-4"/>
        </w:rPr>
        <w:t> </w:t>
      </w:r>
      <w:r>
        <w:rPr>
          <w:color w:val="231F20"/>
        </w:rPr>
        <w:t>employed</w:t>
      </w:r>
      <w:r>
        <w:rPr>
          <w:color w:val="231F20"/>
          <w:spacing w:val="-4"/>
        </w:rPr>
        <w:t> </w:t>
      </w:r>
      <w:r>
        <w:rPr>
          <w:color w:val="231F20"/>
        </w:rPr>
        <w:t>and</w:t>
      </w:r>
      <w:r>
        <w:rPr>
          <w:color w:val="231F20"/>
          <w:spacing w:val="-4"/>
        </w:rPr>
        <w:t> </w:t>
      </w:r>
      <w:r>
        <w:rPr>
          <w:color w:val="231F20"/>
        </w:rPr>
        <w:t>want</w:t>
      </w:r>
      <w:r>
        <w:rPr>
          <w:color w:val="231F20"/>
          <w:spacing w:val="-4"/>
        </w:rPr>
        <w:t> </w:t>
      </w:r>
      <w:r>
        <w:rPr>
          <w:color w:val="231F20"/>
        </w:rPr>
        <w:t>to</w:t>
      </w:r>
      <w:r>
        <w:rPr>
          <w:color w:val="231F20"/>
          <w:spacing w:val="-4"/>
        </w:rPr>
        <w:t> </w:t>
      </w:r>
      <w:r>
        <w:rPr>
          <w:color w:val="231F20"/>
        </w:rPr>
        <w:t>come</w:t>
      </w:r>
      <w:r>
        <w:rPr>
          <w:color w:val="231F20"/>
          <w:spacing w:val="-4"/>
        </w:rPr>
        <w:t> </w:t>
      </w:r>
      <w:r>
        <w:rPr>
          <w:color w:val="231F20"/>
        </w:rPr>
        <w:t>to</w:t>
      </w:r>
      <w:r>
        <w:rPr>
          <w:color w:val="231F20"/>
          <w:spacing w:val="-4"/>
        </w:rPr>
        <w:t> </w:t>
      </w:r>
      <w:r>
        <w:rPr>
          <w:color w:val="231F20"/>
        </w:rPr>
        <w:t>college</w:t>
      </w:r>
      <w:r>
        <w:rPr>
          <w:color w:val="231F20"/>
          <w:spacing w:val="-4"/>
        </w:rPr>
        <w:t> </w:t>
      </w:r>
      <w:r>
        <w:rPr>
          <w:color w:val="231F20"/>
        </w:rPr>
        <w:t>to</w:t>
      </w:r>
      <w:r>
        <w:rPr>
          <w:color w:val="231F20"/>
          <w:spacing w:val="-4"/>
        </w:rPr>
        <w:t> </w:t>
      </w:r>
      <w:r>
        <w:rPr>
          <w:color w:val="231F20"/>
        </w:rPr>
        <w:t>complete</w:t>
      </w:r>
      <w:r>
        <w:rPr>
          <w:color w:val="231F20"/>
          <w:spacing w:val="-4"/>
        </w:rPr>
        <w:t> </w:t>
      </w:r>
      <w:r>
        <w:rPr>
          <w:color w:val="231F20"/>
        </w:rPr>
        <w:t>the</w:t>
      </w:r>
      <w:r>
        <w:rPr>
          <w:color w:val="231F20"/>
          <w:spacing w:val="-4"/>
        </w:rPr>
        <w:t> </w:t>
      </w:r>
      <w:r>
        <w:rPr>
          <w:color w:val="231F20"/>
        </w:rPr>
        <w:t>apprentice programme then you can.</w:t>
      </w:r>
    </w:p>
    <w:p>
      <w:pPr>
        <w:pStyle w:val="Heading3"/>
        <w:spacing w:before="239"/>
      </w:pPr>
      <w:r>
        <w:rPr>
          <w:color w:val="E72746"/>
        </w:rPr>
        <w:t>What happens if I get a </w:t>
      </w:r>
      <w:r>
        <w:rPr>
          <w:color w:val="E72746"/>
          <w:spacing w:val="-4"/>
        </w:rPr>
        <w:t>job?</w:t>
      </w:r>
    </w:p>
    <w:p>
      <w:pPr>
        <w:pStyle w:val="BodyText"/>
        <w:spacing w:line="204" w:lineRule="auto" w:before="6"/>
        <w:ind w:right="100"/>
        <w:jc w:val="both"/>
      </w:pPr>
      <w:r>
        <w:rPr>
          <w:color w:val="231F20"/>
        </w:rPr>
        <w:t>If you are employed once you have left school then you should be receiving 280 training hours per annum and qualification based training as part of your employment, either </w:t>
      </w:r>
      <w:r>
        <w:rPr>
          <w:color w:val="231F20"/>
        </w:rPr>
        <w:t>in your workplace or at a college. Your employer should organise this for you, but you can</w:t>
      </w:r>
      <w:r>
        <w:rPr>
          <w:color w:val="231F20"/>
          <w:spacing w:val="40"/>
        </w:rPr>
        <w:t> </w:t>
      </w:r>
      <w:r>
        <w:rPr>
          <w:color w:val="231F20"/>
        </w:rPr>
        <w:t>also contact us direct to discuss training.</w:t>
      </w:r>
    </w:p>
    <w:p>
      <w:pPr>
        <w:pStyle w:val="Heading3"/>
        <w:spacing w:before="236"/>
      </w:pPr>
      <w:r>
        <w:rPr>
          <w:color w:val="E72746"/>
        </w:rPr>
        <w:t>What options do I have if I have complex learning </w:t>
      </w:r>
      <w:r>
        <w:rPr>
          <w:color w:val="E72746"/>
          <w:spacing w:val="-2"/>
        </w:rPr>
        <w:t>needs?</w:t>
      </w:r>
    </w:p>
    <w:p>
      <w:pPr>
        <w:pStyle w:val="BodyText"/>
        <w:spacing w:line="204" w:lineRule="auto" w:before="7"/>
        <w:ind w:right="100"/>
        <w:jc w:val="both"/>
      </w:pPr>
      <w:r>
        <w:rPr>
          <w:color w:val="231F20"/>
        </w:rPr>
        <w:t>Those students who aren’t able to study an academic programme or a </w:t>
      </w:r>
      <w:r>
        <w:rPr>
          <w:color w:val="231F20"/>
        </w:rPr>
        <w:t>substantial vocational qualification are required to take a programme of work experience and continue to develop their numeracy and literacy skills. This is still limited to 540-600 hours per week and takes place over four days a week.</w:t>
      </w:r>
    </w:p>
    <w:p>
      <w:pPr>
        <w:pStyle w:val="Heading3"/>
        <w:spacing w:before="236"/>
      </w:pPr>
      <w:r>
        <w:rPr>
          <w:color w:val="E72746"/>
        </w:rPr>
        <w:t>What is a </w:t>
      </w:r>
      <w:r>
        <w:rPr>
          <w:color w:val="E72746"/>
          <w:spacing w:val="-2"/>
        </w:rPr>
        <w:t>Traineeship?</w:t>
      </w:r>
    </w:p>
    <w:p>
      <w:pPr>
        <w:pStyle w:val="BodyText"/>
        <w:spacing w:line="204" w:lineRule="auto" w:before="6"/>
        <w:ind w:right="94"/>
      </w:pPr>
      <w:r>
        <w:rPr>
          <w:color w:val="231F20"/>
        </w:rPr>
        <w:t>A traineeship is a structured support programme to help young people into work and is a pathway of the Study Programme at 16-19. It is also open to 19-24 year olds through Jobcentre Plus. The objective of the Traineeship is to help young people progress to an Apprenticeship or another ‘good job’, i.e. a sustainable position. Through putting work preparation and work experience at the centre of the programme, it is hoped to ensure students</w:t>
      </w:r>
      <w:r>
        <w:rPr>
          <w:color w:val="231F20"/>
          <w:spacing w:val="-2"/>
        </w:rPr>
        <w:t> </w:t>
      </w:r>
      <w:r>
        <w:rPr>
          <w:color w:val="231F20"/>
        </w:rPr>
        <w:t>receive</w:t>
      </w:r>
      <w:r>
        <w:rPr>
          <w:color w:val="231F20"/>
          <w:spacing w:val="-2"/>
        </w:rPr>
        <w:t> </w:t>
      </w:r>
      <w:r>
        <w:rPr>
          <w:color w:val="231F20"/>
        </w:rPr>
        <w:t>sufficient</w:t>
      </w:r>
      <w:r>
        <w:rPr>
          <w:color w:val="231F20"/>
          <w:spacing w:val="-2"/>
        </w:rPr>
        <w:t> </w:t>
      </w:r>
      <w:r>
        <w:rPr>
          <w:color w:val="231F20"/>
        </w:rPr>
        <w:t>in-job</w:t>
      </w:r>
      <w:r>
        <w:rPr>
          <w:color w:val="231F20"/>
          <w:spacing w:val="-2"/>
        </w:rPr>
        <w:t> </w:t>
      </w:r>
      <w:r>
        <w:rPr>
          <w:color w:val="231F20"/>
        </w:rPr>
        <w:t>support</w:t>
      </w:r>
      <w:r>
        <w:rPr>
          <w:color w:val="231F20"/>
          <w:spacing w:val="-2"/>
        </w:rPr>
        <w:t> </w:t>
      </w:r>
      <w:r>
        <w:rPr>
          <w:color w:val="231F20"/>
        </w:rPr>
        <w:t>and</w:t>
      </w:r>
      <w:r>
        <w:rPr>
          <w:color w:val="231F20"/>
          <w:spacing w:val="-2"/>
        </w:rPr>
        <w:t> </w:t>
      </w:r>
      <w:r>
        <w:rPr>
          <w:color w:val="231F20"/>
        </w:rPr>
        <w:t>mentoring</w:t>
      </w:r>
      <w:r>
        <w:rPr>
          <w:color w:val="231F20"/>
          <w:spacing w:val="-2"/>
        </w:rPr>
        <w:t> </w:t>
      </w:r>
      <w:r>
        <w:rPr>
          <w:color w:val="231F20"/>
        </w:rPr>
        <w:t>so</w:t>
      </w:r>
      <w:r>
        <w:rPr>
          <w:color w:val="231F20"/>
          <w:spacing w:val="-2"/>
        </w:rPr>
        <w:t> </w:t>
      </w:r>
      <w:r>
        <w:rPr>
          <w:color w:val="231F20"/>
        </w:rPr>
        <w:t>they</w:t>
      </w:r>
      <w:r>
        <w:rPr>
          <w:color w:val="231F20"/>
          <w:spacing w:val="-2"/>
        </w:rPr>
        <w:t> </w:t>
      </w:r>
      <w:r>
        <w:rPr>
          <w:color w:val="231F20"/>
        </w:rPr>
        <w:t>can</w:t>
      </w:r>
      <w:r>
        <w:rPr>
          <w:color w:val="231F20"/>
          <w:spacing w:val="-2"/>
        </w:rPr>
        <w:t> </w:t>
      </w:r>
      <w:r>
        <w:rPr>
          <w:color w:val="231F20"/>
        </w:rPr>
        <w:t>retain</w:t>
      </w:r>
      <w:r>
        <w:rPr>
          <w:color w:val="231F20"/>
          <w:spacing w:val="-2"/>
        </w:rPr>
        <w:t> </w:t>
      </w:r>
      <w:r>
        <w:rPr>
          <w:color w:val="231F20"/>
        </w:rPr>
        <w:t>a</w:t>
      </w:r>
      <w:r>
        <w:rPr>
          <w:color w:val="231F20"/>
          <w:spacing w:val="-2"/>
        </w:rPr>
        <w:t> </w:t>
      </w:r>
      <w:r>
        <w:rPr>
          <w:color w:val="231F20"/>
        </w:rPr>
        <w:t>job</w:t>
      </w:r>
      <w:r>
        <w:rPr>
          <w:color w:val="231F20"/>
          <w:spacing w:val="-2"/>
        </w:rPr>
        <w:t> </w:t>
      </w:r>
      <w:r>
        <w:rPr>
          <w:color w:val="231F20"/>
        </w:rPr>
        <w:t>or</w:t>
      </w:r>
      <w:r>
        <w:rPr>
          <w:color w:val="231F20"/>
          <w:spacing w:val="-2"/>
        </w:rPr>
        <w:t> </w:t>
      </w:r>
      <w:r>
        <w:rPr>
          <w:color w:val="231F20"/>
        </w:rPr>
        <w:t>return to college to complete a Level 3 qualification.</w:t>
      </w:r>
    </w:p>
    <w:p>
      <w:pPr>
        <w:pStyle w:val="Heading3"/>
        <w:spacing w:before="232"/>
      </w:pPr>
      <w:r>
        <w:rPr>
          <w:color w:val="E72746"/>
        </w:rPr>
        <w:t>What does a Traineeship </w:t>
      </w:r>
      <w:r>
        <w:rPr>
          <w:color w:val="E72746"/>
          <w:spacing w:val="-2"/>
        </w:rPr>
        <w:t>involve?</w:t>
      </w:r>
    </w:p>
    <w:p>
      <w:pPr>
        <w:pStyle w:val="BodyText"/>
        <w:spacing w:line="297" w:lineRule="exact"/>
      </w:pPr>
      <w:r>
        <w:rPr>
          <w:color w:val="231F20"/>
        </w:rPr>
        <w:t>The</w:t>
      </w:r>
      <w:r>
        <w:rPr>
          <w:color w:val="231F20"/>
          <w:spacing w:val="-3"/>
        </w:rPr>
        <w:t> </w:t>
      </w:r>
      <w:r>
        <w:rPr>
          <w:color w:val="231F20"/>
        </w:rPr>
        <w:t>Traineeship</w:t>
      </w:r>
      <w:r>
        <w:rPr>
          <w:color w:val="231F20"/>
          <w:spacing w:val="-3"/>
        </w:rPr>
        <w:t> </w:t>
      </w:r>
      <w:r>
        <w:rPr>
          <w:color w:val="231F20"/>
        </w:rPr>
        <w:t>has</w:t>
      </w:r>
      <w:r>
        <w:rPr>
          <w:color w:val="231F20"/>
          <w:spacing w:val="-3"/>
        </w:rPr>
        <w:t> </w:t>
      </w:r>
      <w:r>
        <w:rPr>
          <w:color w:val="231F20"/>
        </w:rPr>
        <w:t>four</w:t>
      </w:r>
      <w:r>
        <w:rPr>
          <w:color w:val="231F20"/>
          <w:spacing w:val="-3"/>
        </w:rPr>
        <w:t> </w:t>
      </w:r>
      <w:r>
        <w:rPr>
          <w:color w:val="231F20"/>
        </w:rPr>
        <w:t>key</w:t>
      </w:r>
      <w:r>
        <w:rPr>
          <w:color w:val="231F20"/>
          <w:spacing w:val="-3"/>
        </w:rPr>
        <w:t> </w:t>
      </w:r>
      <w:r>
        <w:rPr>
          <w:color w:val="231F20"/>
          <w:spacing w:val="-2"/>
        </w:rPr>
        <w:t>elements:</w:t>
      </w:r>
    </w:p>
    <w:p>
      <w:pPr>
        <w:pStyle w:val="ListParagraph"/>
        <w:numPr>
          <w:ilvl w:val="0"/>
          <w:numId w:val="2"/>
        </w:numPr>
        <w:tabs>
          <w:tab w:pos="574" w:val="left" w:leader="none"/>
        </w:tabs>
        <w:spacing w:line="306" w:lineRule="exact" w:before="97" w:after="0"/>
        <w:ind w:left="574" w:right="0" w:hanging="194"/>
        <w:jc w:val="left"/>
        <w:rPr>
          <w:sz w:val="24"/>
        </w:rPr>
      </w:pPr>
      <w:r>
        <w:rPr>
          <w:color w:val="231F20"/>
          <w:sz w:val="24"/>
        </w:rPr>
        <w:t>Preparation for work - finding and retaining a </w:t>
      </w:r>
      <w:r>
        <w:rPr>
          <w:color w:val="231F20"/>
          <w:spacing w:val="-5"/>
          <w:sz w:val="24"/>
        </w:rPr>
        <w:t>job</w:t>
      </w:r>
    </w:p>
    <w:p>
      <w:pPr>
        <w:pStyle w:val="ListParagraph"/>
        <w:numPr>
          <w:ilvl w:val="0"/>
          <w:numId w:val="2"/>
        </w:numPr>
        <w:tabs>
          <w:tab w:pos="574" w:val="left" w:leader="none"/>
        </w:tabs>
        <w:spacing w:line="280" w:lineRule="exact" w:before="0" w:after="0"/>
        <w:ind w:left="574" w:right="0" w:hanging="244"/>
        <w:jc w:val="left"/>
        <w:rPr>
          <w:sz w:val="24"/>
        </w:rPr>
      </w:pPr>
      <w:r>
        <w:rPr>
          <w:color w:val="231F20"/>
          <w:sz w:val="24"/>
        </w:rPr>
        <w:t>Work</w:t>
      </w:r>
      <w:r>
        <w:rPr>
          <w:color w:val="231F20"/>
          <w:spacing w:val="-2"/>
          <w:sz w:val="24"/>
        </w:rPr>
        <w:t> </w:t>
      </w:r>
      <w:r>
        <w:rPr>
          <w:color w:val="231F20"/>
          <w:sz w:val="24"/>
        </w:rPr>
        <w:t>experience - extended where </w:t>
      </w:r>
      <w:r>
        <w:rPr>
          <w:color w:val="231F20"/>
          <w:spacing w:val="-2"/>
          <w:sz w:val="24"/>
        </w:rPr>
        <w:t>possible</w:t>
      </w:r>
    </w:p>
    <w:p>
      <w:pPr>
        <w:pStyle w:val="ListParagraph"/>
        <w:numPr>
          <w:ilvl w:val="0"/>
          <w:numId w:val="2"/>
        </w:numPr>
        <w:tabs>
          <w:tab w:pos="574" w:val="left" w:leader="none"/>
        </w:tabs>
        <w:spacing w:line="284" w:lineRule="exact" w:before="0" w:after="0"/>
        <w:ind w:left="574" w:right="0" w:hanging="243"/>
        <w:jc w:val="left"/>
        <w:rPr>
          <w:sz w:val="24"/>
        </w:rPr>
      </w:pPr>
      <w:r>
        <w:rPr>
          <w:color w:val="231F20"/>
          <w:sz w:val="24"/>
        </w:rPr>
        <w:t>English and maths - for those not yet at Grade C in Maths and </w:t>
      </w:r>
      <w:r>
        <w:rPr>
          <w:color w:val="231F20"/>
          <w:spacing w:val="-2"/>
          <w:sz w:val="24"/>
        </w:rPr>
        <w:t>English</w:t>
      </w:r>
    </w:p>
    <w:p>
      <w:pPr>
        <w:pStyle w:val="ListParagraph"/>
        <w:numPr>
          <w:ilvl w:val="0"/>
          <w:numId w:val="2"/>
        </w:numPr>
        <w:tabs>
          <w:tab w:pos="344" w:val="left" w:leader="none"/>
          <w:tab w:pos="573" w:val="left" w:leader="none"/>
        </w:tabs>
        <w:spacing w:line="194" w:lineRule="auto" w:before="29" w:after="0"/>
        <w:ind w:left="344" w:right="321" w:hanging="37"/>
        <w:jc w:val="left"/>
        <w:rPr>
          <w:sz w:val="24"/>
        </w:rPr>
      </w:pPr>
      <w:r>
        <w:rPr>
          <w:color w:val="231F20"/>
          <w:sz w:val="24"/>
        </w:rPr>
        <w:t>Vocational</w:t>
      </w:r>
      <w:r>
        <w:rPr>
          <w:color w:val="231F20"/>
          <w:spacing w:val="-3"/>
          <w:sz w:val="24"/>
        </w:rPr>
        <w:t> </w:t>
      </w:r>
      <w:r>
        <w:rPr>
          <w:color w:val="231F20"/>
          <w:sz w:val="24"/>
        </w:rPr>
        <w:t>preparation</w:t>
      </w:r>
      <w:r>
        <w:rPr>
          <w:color w:val="231F20"/>
          <w:spacing w:val="-3"/>
          <w:sz w:val="24"/>
        </w:rPr>
        <w:t> </w:t>
      </w:r>
      <w:r>
        <w:rPr>
          <w:color w:val="231F20"/>
          <w:sz w:val="24"/>
        </w:rPr>
        <w:t>-</w:t>
      </w:r>
      <w:r>
        <w:rPr>
          <w:color w:val="231F20"/>
          <w:spacing w:val="-3"/>
          <w:sz w:val="24"/>
        </w:rPr>
        <w:t> </w:t>
      </w:r>
      <w:r>
        <w:rPr>
          <w:color w:val="231F20"/>
          <w:sz w:val="24"/>
        </w:rPr>
        <w:t>this</w:t>
      </w:r>
      <w:r>
        <w:rPr>
          <w:color w:val="231F20"/>
          <w:spacing w:val="-3"/>
          <w:sz w:val="24"/>
        </w:rPr>
        <w:t> </w:t>
      </w:r>
      <w:r>
        <w:rPr>
          <w:color w:val="231F20"/>
          <w:sz w:val="24"/>
        </w:rPr>
        <w:t>may</w:t>
      </w:r>
      <w:r>
        <w:rPr>
          <w:color w:val="231F20"/>
          <w:spacing w:val="-3"/>
          <w:sz w:val="24"/>
        </w:rPr>
        <w:t> </w:t>
      </w:r>
      <w:r>
        <w:rPr>
          <w:color w:val="231F20"/>
          <w:sz w:val="24"/>
        </w:rPr>
        <w:t>be</w:t>
      </w:r>
      <w:r>
        <w:rPr>
          <w:color w:val="231F20"/>
          <w:spacing w:val="-3"/>
          <w:sz w:val="24"/>
        </w:rPr>
        <w:t> </w:t>
      </w:r>
      <w:r>
        <w:rPr>
          <w:color w:val="231F20"/>
          <w:sz w:val="24"/>
        </w:rPr>
        <w:t>appropriate</w:t>
      </w:r>
      <w:r>
        <w:rPr>
          <w:color w:val="231F20"/>
          <w:spacing w:val="-3"/>
          <w:sz w:val="24"/>
        </w:rPr>
        <w:t> </w:t>
      </w:r>
      <w:r>
        <w:rPr>
          <w:color w:val="231F20"/>
          <w:sz w:val="24"/>
        </w:rPr>
        <w:t>if</w:t>
      </w:r>
      <w:r>
        <w:rPr>
          <w:color w:val="231F20"/>
          <w:spacing w:val="-3"/>
          <w:sz w:val="24"/>
        </w:rPr>
        <w:t> </w:t>
      </w:r>
      <w:r>
        <w:rPr>
          <w:color w:val="231F20"/>
          <w:sz w:val="24"/>
        </w:rPr>
        <w:t>the</w:t>
      </w:r>
      <w:r>
        <w:rPr>
          <w:color w:val="231F20"/>
          <w:spacing w:val="-3"/>
          <w:sz w:val="24"/>
        </w:rPr>
        <w:t> </w:t>
      </w:r>
      <w:r>
        <w:rPr>
          <w:color w:val="231F20"/>
          <w:sz w:val="24"/>
        </w:rPr>
        <w:t>traineeship</w:t>
      </w:r>
      <w:r>
        <w:rPr>
          <w:color w:val="231F20"/>
          <w:spacing w:val="-3"/>
          <w:sz w:val="24"/>
        </w:rPr>
        <w:t> </w:t>
      </w:r>
      <w:r>
        <w:rPr>
          <w:color w:val="231F20"/>
          <w:sz w:val="24"/>
        </w:rPr>
        <w:t>is</w:t>
      </w:r>
      <w:r>
        <w:rPr>
          <w:color w:val="231F20"/>
          <w:spacing w:val="-3"/>
          <w:sz w:val="24"/>
        </w:rPr>
        <w:t> </w:t>
      </w:r>
      <w:r>
        <w:rPr>
          <w:color w:val="231F20"/>
          <w:sz w:val="24"/>
        </w:rPr>
        <w:t>being</w:t>
      </w:r>
      <w:r>
        <w:rPr>
          <w:color w:val="231F20"/>
          <w:spacing w:val="-3"/>
          <w:sz w:val="24"/>
        </w:rPr>
        <w:t> </w:t>
      </w:r>
      <w:r>
        <w:rPr>
          <w:color w:val="231F20"/>
          <w:sz w:val="24"/>
        </w:rPr>
        <w:t>designed to link specifically to a sector ie Construction, Engineering, Hair and Beauty etc.</w:t>
      </w:r>
    </w:p>
    <w:p>
      <w:pPr>
        <w:pStyle w:val="BodyText"/>
        <w:spacing w:line="192" w:lineRule="auto" w:before="242"/>
        <w:ind w:left="46" w:right="94"/>
      </w:pPr>
      <w:r>
        <w:rPr>
          <w:color w:val="231F20"/>
        </w:rPr>
        <w:t>The expected completion time is six months. Research suggests people with Level 2 literacy</w:t>
      </w:r>
      <w:r>
        <w:rPr>
          <w:color w:val="231F20"/>
          <w:spacing w:val="-3"/>
        </w:rPr>
        <w:t> </w:t>
      </w:r>
      <w:r>
        <w:rPr>
          <w:color w:val="231F20"/>
        </w:rPr>
        <w:t>and</w:t>
      </w:r>
      <w:r>
        <w:rPr>
          <w:color w:val="231F20"/>
          <w:spacing w:val="-3"/>
        </w:rPr>
        <w:t> </w:t>
      </w:r>
      <w:r>
        <w:rPr>
          <w:color w:val="231F20"/>
        </w:rPr>
        <w:t>numeracy</w:t>
      </w:r>
      <w:r>
        <w:rPr>
          <w:color w:val="231F20"/>
          <w:spacing w:val="-3"/>
        </w:rPr>
        <w:t> </w:t>
      </w:r>
      <w:r>
        <w:rPr>
          <w:color w:val="231F20"/>
        </w:rPr>
        <w:t>skills</w:t>
      </w:r>
      <w:r>
        <w:rPr>
          <w:color w:val="231F20"/>
          <w:spacing w:val="-3"/>
        </w:rPr>
        <w:t> </w:t>
      </w:r>
      <w:r>
        <w:rPr>
          <w:color w:val="231F20"/>
        </w:rPr>
        <w:t>are</w:t>
      </w:r>
      <w:r>
        <w:rPr>
          <w:color w:val="231F20"/>
          <w:spacing w:val="-3"/>
        </w:rPr>
        <w:t> </w:t>
      </w:r>
      <w:r>
        <w:rPr>
          <w:color w:val="231F20"/>
        </w:rPr>
        <w:t>more</w:t>
      </w:r>
      <w:r>
        <w:rPr>
          <w:color w:val="231F20"/>
          <w:spacing w:val="-3"/>
        </w:rPr>
        <w:t> </w:t>
      </w:r>
      <w:r>
        <w:rPr>
          <w:color w:val="231F20"/>
        </w:rPr>
        <w:t>likely</w:t>
      </w:r>
      <w:r>
        <w:rPr>
          <w:color w:val="231F20"/>
          <w:spacing w:val="-3"/>
        </w:rPr>
        <w:t> </w:t>
      </w:r>
      <w:r>
        <w:rPr>
          <w:color w:val="231F20"/>
        </w:rPr>
        <w:t>to</w:t>
      </w:r>
      <w:r>
        <w:rPr>
          <w:color w:val="231F20"/>
          <w:spacing w:val="-3"/>
        </w:rPr>
        <w:t> </w:t>
      </w:r>
      <w:r>
        <w:rPr>
          <w:color w:val="231F20"/>
        </w:rPr>
        <w:t>retain</w:t>
      </w:r>
      <w:r>
        <w:rPr>
          <w:color w:val="231F20"/>
          <w:spacing w:val="-3"/>
        </w:rPr>
        <w:t> </w:t>
      </w:r>
      <w:r>
        <w:rPr>
          <w:color w:val="231F20"/>
        </w:rPr>
        <w:t>their</w:t>
      </w:r>
      <w:r>
        <w:rPr>
          <w:color w:val="231F20"/>
          <w:spacing w:val="-3"/>
        </w:rPr>
        <w:t> </w:t>
      </w:r>
      <w:r>
        <w:rPr>
          <w:color w:val="231F20"/>
        </w:rPr>
        <w:t>jobs</w:t>
      </w:r>
      <w:r>
        <w:rPr>
          <w:color w:val="231F20"/>
          <w:spacing w:val="-3"/>
        </w:rPr>
        <w:t> </w:t>
      </w:r>
      <w:r>
        <w:rPr>
          <w:color w:val="231F20"/>
        </w:rPr>
        <w:t>than</w:t>
      </w:r>
      <w:r>
        <w:rPr>
          <w:color w:val="231F20"/>
          <w:spacing w:val="-3"/>
        </w:rPr>
        <w:t> </w:t>
      </w:r>
      <w:r>
        <w:rPr>
          <w:color w:val="231F20"/>
        </w:rPr>
        <w:t>those</w:t>
      </w:r>
      <w:r>
        <w:rPr>
          <w:color w:val="231F20"/>
          <w:spacing w:val="-3"/>
        </w:rPr>
        <w:t> </w:t>
      </w:r>
      <w:r>
        <w:rPr>
          <w:color w:val="231F20"/>
        </w:rPr>
        <w:t>without,</w:t>
      </w:r>
      <w:r>
        <w:rPr>
          <w:color w:val="231F20"/>
          <w:spacing w:val="-3"/>
        </w:rPr>
        <w:t> </w:t>
      </w:r>
      <w:r>
        <w:rPr>
          <w:color w:val="231F20"/>
        </w:rPr>
        <w:t>hence the importance of this element in the programme.</w:t>
      </w:r>
    </w:p>
    <w:p>
      <w:pPr>
        <w:pStyle w:val="Heading3"/>
        <w:spacing w:line="240" w:lineRule="auto" w:before="239"/>
      </w:pPr>
      <w:r>
        <w:rPr>
          <w:color w:val="E72746"/>
        </w:rPr>
        <w:t>For more advice and guidance please </w:t>
      </w:r>
      <w:r>
        <w:rPr>
          <w:color w:val="E72746"/>
          <w:spacing w:val="-2"/>
        </w:rPr>
        <w:t>contact:</w:t>
      </w:r>
    </w:p>
    <w:p>
      <w:pPr>
        <w:pStyle w:val="Heading4"/>
        <w:spacing w:before="54"/>
      </w:pPr>
      <w:r>
        <w:rPr>
          <w:color w:val="231F20"/>
        </w:rPr>
        <w:t>Barnstaple</w:t>
      </w:r>
      <w:r>
        <w:rPr>
          <w:color w:val="231F20"/>
          <w:spacing w:val="-2"/>
        </w:rPr>
        <w:t> Campus</w:t>
      </w:r>
    </w:p>
    <w:p>
      <w:pPr>
        <w:pStyle w:val="Heading4"/>
        <w:spacing w:after="0"/>
        <w:sectPr>
          <w:pgSz w:w="11910" w:h="16840"/>
          <w:pgMar w:top="360" w:bottom="280" w:left="425" w:right="425"/>
        </w:sectPr>
      </w:pPr>
    </w:p>
    <w:p>
      <w:pPr>
        <w:pStyle w:val="BodyText"/>
        <w:spacing w:line="227" w:lineRule="exact" w:before="62"/>
        <w:ind w:left="42"/>
      </w:pPr>
      <w:r>
        <w:rPr>
          <w:color w:val="231F20"/>
        </w:rPr>
        <w:t>Old Sticklepath Hill, </w:t>
      </w:r>
      <w:r>
        <w:rPr>
          <w:color w:val="231F20"/>
          <w:spacing w:val="-2"/>
        </w:rPr>
        <w:t>Barnstaple,</w:t>
      </w:r>
    </w:p>
    <w:p>
      <w:pPr>
        <w:pStyle w:val="Heading4"/>
        <w:spacing w:line="289" w:lineRule="exact"/>
      </w:pPr>
      <w:r>
        <w:rPr>
          <w:b w:val="0"/>
        </w:rPr>
        <w:br w:type="column"/>
      </w:r>
      <w:r>
        <w:rPr>
          <w:color w:val="231F20"/>
        </w:rPr>
        <w:t>Tiverton</w:t>
      </w:r>
      <w:r>
        <w:rPr>
          <w:color w:val="231F20"/>
          <w:spacing w:val="-2"/>
        </w:rPr>
        <w:t> Campus</w:t>
      </w:r>
    </w:p>
    <w:p>
      <w:pPr>
        <w:pStyle w:val="Heading4"/>
        <w:spacing w:after="0" w:line="289" w:lineRule="exact"/>
        <w:sectPr>
          <w:type w:val="continuous"/>
          <w:pgSz w:w="11910" w:h="16840"/>
          <w:pgMar w:top="240" w:bottom="280" w:left="425" w:right="425"/>
          <w:cols w:num="2" w:equalWidth="0">
            <w:col w:w="3823" w:space="1828"/>
            <w:col w:w="5409"/>
          </w:cols>
        </w:sectPr>
      </w:pPr>
    </w:p>
    <w:p>
      <w:pPr>
        <w:pStyle w:val="BodyText"/>
        <w:tabs>
          <w:tab w:pos="5693" w:val="left" w:leader="none"/>
        </w:tabs>
        <w:spacing w:line="319" w:lineRule="exact"/>
        <w:ind w:left="42"/>
      </w:pPr>
      <w:r>
        <w:rPr>
          <w:color w:val="231F20"/>
          <w:position w:val="-5"/>
        </w:rPr>
        <w:t>Devon, EX31 </w:t>
      </w:r>
      <w:r>
        <w:rPr>
          <w:color w:val="231F20"/>
          <w:spacing w:val="-5"/>
          <w:position w:val="-5"/>
        </w:rPr>
        <w:t>2BQ</w:t>
      </w:r>
      <w:r>
        <w:rPr>
          <w:color w:val="231F20"/>
          <w:position w:val="-5"/>
        </w:rPr>
        <w:tab/>
      </w:r>
      <w:r>
        <w:rPr>
          <w:color w:val="231F20"/>
        </w:rPr>
        <w:t>Bolham</w:t>
      </w:r>
      <w:r>
        <w:rPr>
          <w:color w:val="231F20"/>
          <w:spacing w:val="-2"/>
        </w:rPr>
        <w:t> </w:t>
      </w:r>
      <w:r>
        <w:rPr>
          <w:color w:val="231F20"/>
        </w:rPr>
        <w:t>Road, </w:t>
      </w:r>
      <w:r>
        <w:rPr>
          <w:color w:val="231F20"/>
          <w:spacing w:val="-2"/>
        </w:rPr>
        <w:t>Tiverton,</w:t>
      </w:r>
    </w:p>
    <w:p>
      <w:pPr>
        <w:pStyle w:val="BodyText"/>
        <w:tabs>
          <w:tab w:pos="5693" w:val="left" w:leader="none"/>
        </w:tabs>
        <w:spacing w:line="270" w:lineRule="exact"/>
        <w:ind w:left="42"/>
      </w:pPr>
      <w:r>
        <w:rPr>
          <w:color w:val="231F20"/>
          <w:position w:val="-3"/>
        </w:rPr>
        <w:t>01271 </w:t>
      </w:r>
      <w:r>
        <w:rPr>
          <w:color w:val="231F20"/>
          <w:spacing w:val="-2"/>
          <w:position w:val="-3"/>
        </w:rPr>
        <w:t>852422</w:t>
      </w:r>
      <w:r>
        <w:rPr>
          <w:color w:val="231F20"/>
          <w:position w:val="-3"/>
        </w:rPr>
        <w:tab/>
      </w:r>
      <w:r>
        <w:rPr>
          <w:color w:val="231F20"/>
        </w:rPr>
        <w:t>Devon, EX16 6SH 01884 </w:t>
      </w:r>
      <w:r>
        <w:rPr>
          <w:color w:val="231F20"/>
          <w:spacing w:val="-2"/>
        </w:rPr>
        <w:t>235330</w:t>
      </w:r>
    </w:p>
    <w:p>
      <w:pPr>
        <w:pStyle w:val="BodyText"/>
        <w:tabs>
          <w:tab w:pos="5693" w:val="left" w:leader="none"/>
        </w:tabs>
        <w:spacing w:line="316" w:lineRule="exact"/>
        <w:ind w:left="42"/>
      </w:pPr>
      <w:hyperlink r:id="rId6">
        <w:r>
          <w:rPr>
            <w:color w:val="231F20"/>
            <w:spacing w:val="-2"/>
            <w:position w:val="-2"/>
          </w:rPr>
          <w:t>guidancecentre@petroc.ac.uk</w:t>
        </w:r>
      </w:hyperlink>
      <w:r>
        <w:rPr>
          <w:color w:val="231F20"/>
          <w:position w:val="-2"/>
        </w:rPr>
        <w:tab/>
      </w:r>
      <w:hyperlink r:id="rId7">
        <w:r>
          <w:rPr>
            <w:color w:val="231F20"/>
            <w:spacing w:val="-2"/>
          </w:rPr>
          <w:t>guidancecentretiverton@petroc.ac.uk</w:t>
        </w:r>
      </w:hyperlink>
    </w:p>
    <w:sectPr>
      <w:type w:val="continuous"/>
      <w:pgSz w:w="11910" w:h="16840"/>
      <w:pgMar w:top="240" w:bottom="280" w:left="425"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 w:name="Montserrat">
    <w:altName w:val="Montserrat"/>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575" w:hanging="196"/>
        <w:jc w:val="right"/>
      </w:pPr>
      <w:rPr>
        <w:rFonts w:hint="default" w:ascii="Montserrat" w:hAnsi="Montserrat" w:eastAsia="Montserrat" w:cs="Montserrat"/>
        <w:b w:val="0"/>
        <w:bCs w:val="0"/>
        <w:i w:val="0"/>
        <w:iCs w:val="0"/>
        <w:color w:val="231F20"/>
        <w:spacing w:val="0"/>
        <w:w w:val="100"/>
        <w:sz w:val="24"/>
        <w:szCs w:val="24"/>
        <w:lang w:val="en-US" w:eastAsia="en-US" w:bidi="ar-SA"/>
      </w:rPr>
    </w:lvl>
    <w:lvl w:ilvl="1">
      <w:start w:val="0"/>
      <w:numFmt w:val="bullet"/>
      <w:lvlText w:val="•"/>
      <w:lvlJc w:val="left"/>
      <w:pPr>
        <w:ind w:left="1627" w:hanging="196"/>
      </w:pPr>
      <w:rPr>
        <w:rFonts w:hint="default"/>
        <w:lang w:val="en-US" w:eastAsia="en-US" w:bidi="ar-SA"/>
      </w:rPr>
    </w:lvl>
    <w:lvl w:ilvl="2">
      <w:start w:val="0"/>
      <w:numFmt w:val="bullet"/>
      <w:lvlText w:val="•"/>
      <w:lvlJc w:val="left"/>
      <w:pPr>
        <w:ind w:left="2675" w:hanging="196"/>
      </w:pPr>
      <w:rPr>
        <w:rFonts w:hint="default"/>
        <w:lang w:val="en-US" w:eastAsia="en-US" w:bidi="ar-SA"/>
      </w:rPr>
    </w:lvl>
    <w:lvl w:ilvl="3">
      <w:start w:val="0"/>
      <w:numFmt w:val="bullet"/>
      <w:lvlText w:val="•"/>
      <w:lvlJc w:val="left"/>
      <w:pPr>
        <w:ind w:left="3722" w:hanging="196"/>
      </w:pPr>
      <w:rPr>
        <w:rFonts w:hint="default"/>
        <w:lang w:val="en-US" w:eastAsia="en-US" w:bidi="ar-SA"/>
      </w:rPr>
    </w:lvl>
    <w:lvl w:ilvl="4">
      <w:start w:val="0"/>
      <w:numFmt w:val="bullet"/>
      <w:lvlText w:val="•"/>
      <w:lvlJc w:val="left"/>
      <w:pPr>
        <w:ind w:left="4770" w:hanging="196"/>
      </w:pPr>
      <w:rPr>
        <w:rFonts w:hint="default"/>
        <w:lang w:val="en-US" w:eastAsia="en-US" w:bidi="ar-SA"/>
      </w:rPr>
    </w:lvl>
    <w:lvl w:ilvl="5">
      <w:start w:val="0"/>
      <w:numFmt w:val="bullet"/>
      <w:lvlText w:val="•"/>
      <w:lvlJc w:val="left"/>
      <w:pPr>
        <w:ind w:left="5817" w:hanging="196"/>
      </w:pPr>
      <w:rPr>
        <w:rFonts w:hint="default"/>
        <w:lang w:val="en-US" w:eastAsia="en-US" w:bidi="ar-SA"/>
      </w:rPr>
    </w:lvl>
    <w:lvl w:ilvl="6">
      <w:start w:val="0"/>
      <w:numFmt w:val="bullet"/>
      <w:lvlText w:val="•"/>
      <w:lvlJc w:val="left"/>
      <w:pPr>
        <w:ind w:left="6865" w:hanging="196"/>
      </w:pPr>
      <w:rPr>
        <w:rFonts w:hint="default"/>
        <w:lang w:val="en-US" w:eastAsia="en-US" w:bidi="ar-SA"/>
      </w:rPr>
    </w:lvl>
    <w:lvl w:ilvl="7">
      <w:start w:val="0"/>
      <w:numFmt w:val="bullet"/>
      <w:lvlText w:val="•"/>
      <w:lvlJc w:val="left"/>
      <w:pPr>
        <w:ind w:left="7912" w:hanging="196"/>
      </w:pPr>
      <w:rPr>
        <w:rFonts w:hint="default"/>
        <w:lang w:val="en-US" w:eastAsia="en-US" w:bidi="ar-SA"/>
      </w:rPr>
    </w:lvl>
    <w:lvl w:ilvl="8">
      <w:start w:val="0"/>
      <w:numFmt w:val="bullet"/>
      <w:lvlText w:val="•"/>
      <w:lvlJc w:val="left"/>
      <w:pPr>
        <w:ind w:left="8960" w:hanging="196"/>
      </w:pPr>
      <w:rPr>
        <w:rFonts w:hint="default"/>
        <w:lang w:val="en-US" w:eastAsia="en-US" w:bidi="ar-SA"/>
      </w:rPr>
    </w:lvl>
  </w:abstractNum>
  <w:abstractNum w:abstractNumId="0">
    <w:multiLevelType w:val="hybridMultilevel"/>
    <w:lvl w:ilvl="0">
      <w:start w:val="0"/>
      <w:numFmt w:val="bullet"/>
      <w:lvlText w:val="•"/>
      <w:lvlJc w:val="left"/>
      <w:pPr>
        <w:ind w:left="367" w:hanging="151"/>
      </w:pPr>
      <w:rPr>
        <w:rFonts w:hint="default" w:ascii="Verdana" w:hAnsi="Verdana" w:eastAsia="Verdana" w:cs="Verdana"/>
        <w:b w:val="0"/>
        <w:bCs w:val="0"/>
        <w:i w:val="0"/>
        <w:iCs w:val="0"/>
        <w:color w:val="231F20"/>
        <w:spacing w:val="0"/>
        <w:w w:val="70"/>
        <w:sz w:val="24"/>
        <w:szCs w:val="24"/>
        <w:lang w:val="en-US" w:eastAsia="en-US" w:bidi="ar-SA"/>
      </w:rPr>
    </w:lvl>
    <w:lvl w:ilvl="1">
      <w:start w:val="0"/>
      <w:numFmt w:val="bullet"/>
      <w:lvlText w:val="•"/>
      <w:lvlJc w:val="left"/>
      <w:pPr>
        <w:ind w:left="1429" w:hanging="151"/>
      </w:pPr>
      <w:rPr>
        <w:rFonts w:hint="default"/>
        <w:lang w:val="en-US" w:eastAsia="en-US" w:bidi="ar-SA"/>
      </w:rPr>
    </w:lvl>
    <w:lvl w:ilvl="2">
      <w:start w:val="0"/>
      <w:numFmt w:val="bullet"/>
      <w:lvlText w:val="•"/>
      <w:lvlJc w:val="left"/>
      <w:pPr>
        <w:ind w:left="2499" w:hanging="151"/>
      </w:pPr>
      <w:rPr>
        <w:rFonts w:hint="default"/>
        <w:lang w:val="en-US" w:eastAsia="en-US" w:bidi="ar-SA"/>
      </w:rPr>
    </w:lvl>
    <w:lvl w:ilvl="3">
      <w:start w:val="0"/>
      <w:numFmt w:val="bullet"/>
      <w:lvlText w:val="•"/>
      <w:lvlJc w:val="left"/>
      <w:pPr>
        <w:ind w:left="3568" w:hanging="151"/>
      </w:pPr>
      <w:rPr>
        <w:rFonts w:hint="default"/>
        <w:lang w:val="en-US" w:eastAsia="en-US" w:bidi="ar-SA"/>
      </w:rPr>
    </w:lvl>
    <w:lvl w:ilvl="4">
      <w:start w:val="0"/>
      <w:numFmt w:val="bullet"/>
      <w:lvlText w:val="•"/>
      <w:lvlJc w:val="left"/>
      <w:pPr>
        <w:ind w:left="4638" w:hanging="151"/>
      </w:pPr>
      <w:rPr>
        <w:rFonts w:hint="default"/>
        <w:lang w:val="en-US" w:eastAsia="en-US" w:bidi="ar-SA"/>
      </w:rPr>
    </w:lvl>
    <w:lvl w:ilvl="5">
      <w:start w:val="0"/>
      <w:numFmt w:val="bullet"/>
      <w:lvlText w:val="•"/>
      <w:lvlJc w:val="left"/>
      <w:pPr>
        <w:ind w:left="5707" w:hanging="151"/>
      </w:pPr>
      <w:rPr>
        <w:rFonts w:hint="default"/>
        <w:lang w:val="en-US" w:eastAsia="en-US" w:bidi="ar-SA"/>
      </w:rPr>
    </w:lvl>
    <w:lvl w:ilvl="6">
      <w:start w:val="0"/>
      <w:numFmt w:val="bullet"/>
      <w:lvlText w:val="•"/>
      <w:lvlJc w:val="left"/>
      <w:pPr>
        <w:ind w:left="6777" w:hanging="151"/>
      </w:pPr>
      <w:rPr>
        <w:rFonts w:hint="default"/>
        <w:lang w:val="en-US" w:eastAsia="en-US" w:bidi="ar-SA"/>
      </w:rPr>
    </w:lvl>
    <w:lvl w:ilvl="7">
      <w:start w:val="0"/>
      <w:numFmt w:val="bullet"/>
      <w:lvlText w:val="•"/>
      <w:lvlJc w:val="left"/>
      <w:pPr>
        <w:ind w:left="7846" w:hanging="151"/>
      </w:pPr>
      <w:rPr>
        <w:rFonts w:hint="default"/>
        <w:lang w:val="en-US" w:eastAsia="en-US" w:bidi="ar-SA"/>
      </w:rPr>
    </w:lvl>
    <w:lvl w:ilvl="8">
      <w:start w:val="0"/>
      <w:numFmt w:val="bullet"/>
      <w:lvlText w:val="•"/>
      <w:lvlJc w:val="left"/>
      <w:pPr>
        <w:ind w:left="8916" w:hanging="151"/>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ontserrat" w:hAnsi="Montserrat" w:eastAsia="Montserrat" w:cs="Montserrat"/>
      <w:lang w:val="en-US" w:eastAsia="en-US" w:bidi="ar-SA"/>
    </w:rPr>
  </w:style>
  <w:style w:styleId="BodyText" w:type="paragraph">
    <w:name w:val="Body Text"/>
    <w:basedOn w:val="Normal"/>
    <w:uiPriority w:val="1"/>
    <w:qFormat/>
    <w:pPr>
      <w:ind w:left="28"/>
    </w:pPr>
    <w:rPr>
      <w:rFonts w:ascii="Montserrat" w:hAnsi="Montserrat" w:eastAsia="Montserrat" w:cs="Montserrat"/>
      <w:sz w:val="24"/>
      <w:szCs w:val="24"/>
      <w:lang w:val="en-US" w:eastAsia="en-US" w:bidi="ar-SA"/>
    </w:rPr>
  </w:style>
  <w:style w:styleId="Heading1" w:type="paragraph">
    <w:name w:val="Heading 1"/>
    <w:basedOn w:val="Normal"/>
    <w:uiPriority w:val="1"/>
    <w:qFormat/>
    <w:pPr>
      <w:spacing w:before="126"/>
      <w:ind w:left="48"/>
      <w:outlineLvl w:val="1"/>
    </w:pPr>
    <w:rPr>
      <w:rFonts w:ascii="Montserrat" w:hAnsi="Montserrat" w:eastAsia="Montserrat" w:cs="Montserrat"/>
      <w:b/>
      <w:bCs/>
      <w:sz w:val="48"/>
      <w:szCs w:val="48"/>
      <w:lang w:val="en-US" w:eastAsia="en-US" w:bidi="ar-SA"/>
    </w:rPr>
  </w:style>
  <w:style w:styleId="Heading2" w:type="paragraph">
    <w:name w:val="Heading 2"/>
    <w:basedOn w:val="Normal"/>
    <w:uiPriority w:val="1"/>
    <w:qFormat/>
    <w:pPr>
      <w:spacing w:before="124"/>
      <w:ind w:left="48" w:right="444"/>
      <w:outlineLvl w:val="2"/>
    </w:pPr>
    <w:rPr>
      <w:rFonts w:ascii="Montserrat" w:hAnsi="Montserrat" w:eastAsia="Montserrat" w:cs="Montserrat"/>
      <w:b/>
      <w:bCs/>
      <w:sz w:val="30"/>
      <w:szCs w:val="30"/>
      <w:lang w:val="en-US" w:eastAsia="en-US" w:bidi="ar-SA"/>
    </w:rPr>
  </w:style>
  <w:style w:styleId="Heading3" w:type="paragraph">
    <w:name w:val="Heading 3"/>
    <w:basedOn w:val="Normal"/>
    <w:uiPriority w:val="1"/>
    <w:qFormat/>
    <w:pPr>
      <w:spacing w:before="221" w:line="352" w:lineRule="exact"/>
      <w:ind w:left="28"/>
      <w:outlineLvl w:val="3"/>
    </w:pPr>
    <w:rPr>
      <w:rFonts w:ascii="Montserrat" w:hAnsi="Montserrat" w:eastAsia="Montserrat" w:cs="Montserrat"/>
      <w:b/>
      <w:bCs/>
      <w:sz w:val="28"/>
      <w:szCs w:val="28"/>
      <w:lang w:val="en-US" w:eastAsia="en-US" w:bidi="ar-SA"/>
    </w:rPr>
  </w:style>
  <w:style w:styleId="Heading4" w:type="paragraph">
    <w:name w:val="Heading 4"/>
    <w:basedOn w:val="Normal"/>
    <w:uiPriority w:val="1"/>
    <w:qFormat/>
    <w:pPr>
      <w:spacing w:line="247" w:lineRule="exact"/>
      <w:ind w:left="42"/>
      <w:outlineLvl w:val="4"/>
    </w:pPr>
    <w:rPr>
      <w:rFonts w:ascii="Montserrat" w:hAnsi="Montserrat" w:eastAsia="Montserrat" w:cs="Montserrat"/>
      <w:b/>
      <w:bCs/>
      <w:sz w:val="24"/>
      <w:szCs w:val="24"/>
      <w:lang w:val="en-US" w:eastAsia="en-US" w:bidi="ar-SA"/>
    </w:rPr>
  </w:style>
  <w:style w:styleId="ListParagraph" w:type="paragraph">
    <w:name w:val="List Paragraph"/>
    <w:basedOn w:val="Normal"/>
    <w:uiPriority w:val="1"/>
    <w:qFormat/>
    <w:pPr>
      <w:spacing w:line="280" w:lineRule="exact"/>
      <w:ind w:left="366" w:hanging="150"/>
    </w:pPr>
    <w:rPr>
      <w:rFonts w:ascii="Montserrat" w:hAnsi="Montserrat" w:eastAsia="Montserrat" w:cs="Montserra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3" Type="http://schemas.openxmlformats.org/officeDocument/2006/relationships/theme" Target="theme/theme1.xml"/><Relationship Id="rId7" Type="http://schemas.openxmlformats.org/officeDocument/2006/relationships/hyperlink" Target="mailto:guidancecentretiverton@petroc.ac.uk" TargetMode="Externa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guidancecentre@petroc.ac.uk" TargetMode="Externa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840F440A382F4B949D2134306D383C" ma:contentTypeVersion="15" ma:contentTypeDescription="Create a new document." ma:contentTypeScope="" ma:versionID="b792299d222df40e3c1b4a4f6b506664">
  <xsd:schema xmlns:xsd="http://www.w3.org/2001/XMLSchema" xmlns:xs="http://www.w3.org/2001/XMLSchema" xmlns:p="http://schemas.microsoft.com/office/2006/metadata/properties" xmlns:ns2="bf3118ab-206f-4af4-bee7-fbd679e4d80a" xmlns:ns3="af557f43-7c34-4003-bf46-d62ce87df9e0" targetNamespace="http://schemas.microsoft.com/office/2006/metadata/properties" ma:root="true" ma:fieldsID="2078d567eff77bc814194fc0cd4aaeac" ns2:_="" ns3:_="">
    <xsd:import namespace="bf3118ab-206f-4af4-bee7-fbd679e4d80a"/>
    <xsd:import namespace="af557f43-7c34-4003-bf46-d62ce87df9e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3118ab-206f-4af4-bee7-fbd679e4d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a0b450d-f863-42f9-9486-9fc79d1ee95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557f43-7c34-4003-bf46-d62ce87df9e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ca299a8-96eb-4ed2-9a16-92264543df32}" ma:internalName="TaxCatchAll" ma:showField="CatchAllData" ma:web="af557f43-7c34-4003-bf46-d62ce87df9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3118ab-206f-4af4-bee7-fbd679e4d80a">
      <Terms xmlns="http://schemas.microsoft.com/office/infopath/2007/PartnerControls"/>
    </lcf76f155ced4ddcb4097134ff3c332f>
    <TaxCatchAll xmlns="af557f43-7c34-4003-bf46-d62ce87df9e0" xsi:nil="true"/>
  </documentManagement>
</p:properties>
</file>

<file path=customXml/itemProps1.xml><?xml version="1.0" encoding="utf-8"?>
<ds:datastoreItem xmlns:ds="http://schemas.openxmlformats.org/officeDocument/2006/customXml" ds:itemID="{315C7457-FC53-425F-89AD-86C69071306C}"/>
</file>

<file path=customXml/itemProps2.xml><?xml version="1.0" encoding="utf-8"?>
<ds:datastoreItem xmlns:ds="http://schemas.openxmlformats.org/officeDocument/2006/customXml" ds:itemID="{94B77203-DA40-4CE6-9099-30B2D3EC9744}"/>
</file>

<file path=customXml/itemProps3.xml><?xml version="1.0" encoding="utf-8"?>
<ds:datastoreItem xmlns:ds="http://schemas.openxmlformats.org/officeDocument/2006/customXml" ds:itemID="{97D23BF8-3EDD-48CA-9824-3571E7C4E0D2}"/>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Programmes FAQ</dc:title>
  <dcterms:created xsi:type="dcterms:W3CDTF">2025-11-26T13:19:00Z</dcterms:created>
  <dcterms:modified xsi:type="dcterms:W3CDTF">2025-11-26T13:19:00Z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2013-06-26T00:00:00Z</vt:filetime>
  </property>
  <property fmtid="{D5CDD505-2E9C-101B-9397-08002B2CF9AE}" pid="3" name="Creator">
    <vt:lpwstr>Adobe InDesign CS5.5 (7.5.3)</vt:lpwstr>
  </property>
  <property fmtid="{D5CDD505-2E9C-101B-9397-08002B2CF9AE}" pid="4" name="LastSaved">
    <vt:filetime>2025-11-26T00:00:00Z</vt:filetime>
  </property>
  <property fmtid="{D5CDD505-2E9C-101B-9397-08002B2CF9AE}" pid="5" name="Producer">
    <vt:lpwstr>Adobe PDF Library 9.9</vt:lpwstr>
  </property>
  <property fmtid="{D5CDD505-2E9C-101B-9397-08002B2CF9AE}" pid="6" name="ContentTypeId">
    <vt:lpwstr>0x01010039840F440A382F4B949D2134306D383C</vt:lpwstr>
  </property>
</Properties>
</file>